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9E" w:rsidRDefault="00C9019E" w:rsidP="00C9019E">
      <w:pPr>
        <w:pStyle w:val="Web"/>
        <w:spacing w:after="142" w:line="499" w:lineRule="atLeast"/>
        <w:jc w:val="center"/>
      </w:pPr>
      <w:r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外國營利事業跨境銷售電子勞務申請適用</w:t>
      </w:r>
    </w:p>
    <w:p w:rsidR="00C9019E" w:rsidRDefault="00C9019E" w:rsidP="00C9019E">
      <w:pPr>
        <w:pStyle w:val="Web"/>
        <w:spacing w:after="142" w:line="499" w:lineRule="atLeast"/>
        <w:jc w:val="center"/>
      </w:pPr>
      <w:r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淨利率、利潤貢獻程度委任書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</w:rPr>
        <w:t>(</w:t>
      </w:r>
      <w:r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範本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</w:rPr>
        <w:t>)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Times New Roman" w:hAnsi="Times New Roman" w:cs="Times New Roman"/>
          <w:b/>
          <w:bCs/>
          <w:sz w:val="40"/>
          <w:szCs w:val="40"/>
        </w:rPr>
        <w:t>Power of Attorney for Application of Net Profit Ratio and Profit Contribution Ratio Applicable to</w:t>
      </w:r>
      <w:r w:rsidRPr="00C9019E">
        <w:rPr>
          <w:rFonts w:ascii="Times New Roman" w:hAnsi="Times New Roman" w:cs="Times New Roman"/>
          <w:b/>
          <w:bCs/>
          <w:color w:val="000000" w:themeColor="text1"/>
          <w:sz w:val="40"/>
          <w:szCs w:val="40"/>
        </w:rPr>
        <w:t xml:space="preserve"> Cross-Border Electronic Services Provided by Foreign Profit-Seeking Enterprise </w:t>
      </w:r>
      <w:r>
        <w:rPr>
          <w:rFonts w:ascii="Times New Roman" w:hAnsi="Times New Roman" w:cs="Times New Roman"/>
          <w:b/>
          <w:bCs/>
          <w:sz w:val="40"/>
          <w:szCs w:val="40"/>
        </w:rPr>
        <w:t>(Sample)</w:t>
      </w:r>
    </w:p>
    <w:p w:rsidR="00C9019E" w:rsidRDefault="00C9019E" w:rsidP="00C9019E">
      <w:pPr>
        <w:pStyle w:val="Web"/>
        <w:spacing w:after="240" w:line="567" w:lineRule="atLeast"/>
      </w:pPr>
    </w:p>
    <w:p w:rsidR="00C9019E" w:rsidRDefault="00C9019E" w:rsidP="00C9019E">
      <w:pPr>
        <w:pStyle w:val="Web"/>
        <w:spacing w:after="142" w:line="567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t>委任人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  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>(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>外國營利事業名稱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 xml:space="preserve">)    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，為依據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  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>(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>國家或地區名稱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 xml:space="preserve">)    </w:t>
      </w:r>
      <w:r>
        <w:rPr>
          <w:rFonts w:ascii="標楷體" w:eastAsia="標楷體" w:hAnsi="標楷體" w:hint="eastAsia"/>
          <w:color w:val="000000"/>
          <w:sz w:val="27"/>
          <w:szCs w:val="27"/>
        </w:rPr>
        <w:t>法律成立之公司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,</w:t>
      </w:r>
      <w:r>
        <w:rPr>
          <w:rFonts w:ascii="標楷體" w:eastAsia="標楷體" w:hAnsi="標楷體" w:hint="eastAsia"/>
          <w:color w:val="000000"/>
          <w:sz w:val="27"/>
          <w:szCs w:val="27"/>
        </w:rPr>
        <w:t>營業地址係登記於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                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，本公司在中華民國境內無固定營業場所及營業代理人，茲委任受任人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>(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>公司名稱或個人姓名</w:t>
      </w:r>
      <w:r w:rsidR="00FB167A"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 xml:space="preserve">)  </w:t>
      </w:r>
      <w:r>
        <w:rPr>
          <w:rFonts w:ascii="標楷體" w:eastAsia="標楷體" w:hAnsi="標楷體" w:cs="Times New Roman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，依財政部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107</w:t>
      </w:r>
      <w:r>
        <w:rPr>
          <w:rFonts w:ascii="標楷體" w:eastAsia="標楷體" w:hAnsi="標楷體" w:hint="eastAsia"/>
          <w:color w:val="000000"/>
          <w:sz w:val="27"/>
          <w:szCs w:val="27"/>
        </w:rPr>
        <w:t>年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1</w:t>
      </w:r>
      <w:r>
        <w:rPr>
          <w:rFonts w:ascii="標楷體" w:eastAsia="標楷體" w:hAnsi="標楷體" w:hint="eastAsia"/>
          <w:color w:val="000000"/>
          <w:sz w:val="27"/>
          <w:szCs w:val="27"/>
        </w:rPr>
        <w:t>月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2</w:t>
      </w:r>
      <w:r>
        <w:rPr>
          <w:rFonts w:ascii="標楷體" w:eastAsia="標楷體" w:hAnsi="標楷體" w:hint="eastAsia"/>
          <w:color w:val="000000"/>
          <w:sz w:val="27"/>
          <w:szCs w:val="27"/>
        </w:rPr>
        <w:t>日台財稅字第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10604704390</w:t>
      </w:r>
      <w:r>
        <w:rPr>
          <w:rFonts w:ascii="標楷體" w:eastAsia="標楷體" w:hAnsi="標楷體" w:hint="eastAsia"/>
          <w:color w:val="000000"/>
          <w:sz w:val="27"/>
          <w:szCs w:val="27"/>
        </w:rPr>
        <w:t>號令規定，向中華民國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  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 w:val="27"/>
          <w:szCs w:val="27"/>
        </w:rPr>
        <w:t>國稅局申請下列稅務事項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(</w:t>
      </w:r>
      <w:r>
        <w:rPr>
          <w:rFonts w:ascii="標楷體" w:eastAsia="標楷體" w:hAnsi="標楷體" w:hint="eastAsia"/>
          <w:color w:val="000000"/>
          <w:sz w:val="27"/>
          <w:szCs w:val="27"/>
        </w:rPr>
        <w:t>可複選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)</w:t>
      </w:r>
      <w:r>
        <w:rPr>
          <w:rFonts w:ascii="標楷體" w:eastAsia="標楷體" w:hAnsi="標楷體" w:hint="eastAsia"/>
          <w:color w:val="000000"/>
          <w:sz w:val="27"/>
          <w:szCs w:val="27"/>
        </w:rPr>
        <w:t>：</w:t>
      </w:r>
    </w:p>
    <w:p w:rsidR="00C9019E" w:rsidRPr="00C9019E" w:rsidRDefault="00C9019E" w:rsidP="00C9019E">
      <w:pPr>
        <w:pStyle w:val="Web"/>
        <w:spacing w:after="0" w:line="567" w:lineRule="atLeast"/>
        <w:jc w:val="distribute"/>
      </w:pPr>
      <w:r>
        <w:rPr>
          <w:rFonts w:ascii="Times New Roman" w:hAnsi="Times New Roman" w:cs="Times New Roman"/>
          <w:sz w:val="27"/>
          <w:szCs w:val="27"/>
        </w:rPr>
        <w:t>I,</w:t>
      </w:r>
      <w:r>
        <w:rPr>
          <w:rFonts w:ascii="Times New Roman" w:hAnsi="Times New Roman" w:cs="Times New Roman" w:hint="eastAsia"/>
          <w:sz w:val="27"/>
          <w:szCs w:val="27"/>
          <w:u w:val="single"/>
        </w:rPr>
        <w:t xml:space="preserve">               </w:t>
      </w:r>
      <w:r>
        <w:rPr>
          <w:rFonts w:ascii="Times New Roman" w:hAnsi="Times New Roman" w:cs="Times New Roman"/>
          <w:sz w:val="27"/>
          <w:szCs w:val="27"/>
        </w:rPr>
        <w:t xml:space="preserve">(foreign profit-seeking enterprise’s name) organized and incorporated in accordance with the laws of </w:t>
      </w:r>
      <w:r>
        <w:rPr>
          <w:rFonts w:ascii="Times New Roman" w:hAnsi="Times New Roman" w:cs="Times New Roman" w:hint="eastAsia"/>
          <w:sz w:val="27"/>
          <w:szCs w:val="27"/>
          <w:u w:val="single"/>
        </w:rPr>
        <w:t xml:space="preserve">               </w:t>
      </w:r>
      <w:r>
        <w:rPr>
          <w:rFonts w:ascii="Times New Roman" w:hAnsi="Times New Roman" w:cs="Times New Roman"/>
          <w:sz w:val="27"/>
          <w:szCs w:val="27"/>
        </w:rPr>
        <w:t>(foreign country’s or</w:t>
      </w:r>
      <w:r w:rsidRPr="00C9019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area’s n</w:t>
      </w:r>
      <w:r>
        <w:rPr>
          <w:rFonts w:ascii="Times New Roman" w:hAnsi="Times New Roman" w:cs="Times New Roman"/>
          <w:sz w:val="27"/>
          <w:szCs w:val="27"/>
        </w:rPr>
        <w:t>ame), residing at (foreign profit-seeking enterprise’s registered address), having neither a fixed place of business nor a business agent within the territory of the Republic of China, hereby appoint (your agent’s full legal name) as my Attorney-in-Fact (“Agent”), based on Decree No. 10604704390 issued by the Ministry of Finance (MOF) on 2 January 2018, to make the application for the following taxation matters (multiple choice) with the National Taxation Bureau of</w:t>
      </w:r>
      <w:r>
        <w:rPr>
          <w:rFonts w:ascii="Times New Roman" w:hAnsi="Times New Roman" w:cs="Times New Roman" w:hint="eastAsia"/>
          <w:sz w:val="27"/>
          <w:szCs w:val="27"/>
        </w:rPr>
        <w:t xml:space="preserve"> </w:t>
      </w:r>
      <w:r>
        <w:rPr>
          <w:rFonts w:ascii="Times New Roman" w:hAnsi="Times New Roman" w:cs="Times New Roman" w:hint="eastAsia"/>
          <w:sz w:val="27"/>
          <w:szCs w:val="27"/>
          <w:u w:val="single"/>
        </w:rPr>
        <w:t xml:space="preserve">           </w:t>
      </w:r>
      <w:r>
        <w:rPr>
          <w:rFonts w:ascii="Times New Roman" w:hAnsi="Times New Roman" w:cs="Times New Roman"/>
          <w:sz w:val="27"/>
          <w:szCs w:val="27"/>
        </w:rPr>
        <w:t xml:space="preserve"> , MOF:</w:t>
      </w:r>
    </w:p>
    <w:p w:rsidR="00C9019E" w:rsidRDefault="00C9019E" w:rsidP="00C9019E">
      <w:pPr>
        <w:pStyle w:val="Web"/>
        <w:spacing w:after="142" w:line="288" w:lineRule="auto"/>
        <w:ind w:left="278" w:hanging="278"/>
      </w:pPr>
      <w:r>
        <w:rPr>
          <w:rFonts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  <w:sz w:val="27"/>
          <w:szCs w:val="27"/>
        </w:rPr>
        <w:t>跨境銷售電子勞務適用之淨利率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Net Profit Ratio Applicable to Cross-Border Sales of Electronic Services</w:t>
      </w:r>
    </w:p>
    <w:p w:rsidR="00C9019E" w:rsidRDefault="00C9019E" w:rsidP="00FB167A">
      <w:pPr>
        <w:pStyle w:val="Web"/>
        <w:spacing w:after="142" w:line="288" w:lineRule="auto"/>
        <w:ind w:left="278" w:hanging="278"/>
      </w:pPr>
      <w:r>
        <w:rPr>
          <w:rFonts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  <w:sz w:val="27"/>
          <w:szCs w:val="27"/>
        </w:rPr>
        <w:t>跨境銷售電子勞務適用之利潤貢獻程度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Profit Contribution Ratio Applicable to Cross-Border Sales of Electronic Services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lastRenderedPageBreak/>
        <w:t>委任期間自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7"/>
          <w:szCs w:val="27"/>
        </w:rPr>
        <w:t>年</w:t>
      </w:r>
      <w:r w:rsidR="00FB167A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7"/>
          <w:szCs w:val="27"/>
        </w:rPr>
        <w:t>月</w:t>
      </w:r>
      <w:r w:rsidR="00FB167A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7"/>
          <w:szCs w:val="27"/>
        </w:rPr>
        <w:t>日起至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</w:rPr>
        <w:t>年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</w:rPr>
        <w:t>月</w:t>
      </w:r>
      <w:r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 </w:t>
      </w:r>
      <w:r w:rsidR="00FB167A">
        <w:rPr>
          <w:rFonts w:ascii="標楷體" w:eastAsia="標楷體" w:hAnsi="標楷體" w:hint="eastAsia"/>
          <w:color w:val="000000"/>
          <w:sz w:val="27"/>
          <w:szCs w:val="27"/>
          <w:u w:val="single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27"/>
          <w:szCs w:val="27"/>
        </w:rPr>
        <w:t>日止，本公司與受任人終止前揭委任稅務契約時，委任書於終止時失效，特立此委任書為</w:t>
      </w:r>
      <w:proofErr w:type="gramStart"/>
      <w:r>
        <w:rPr>
          <w:rFonts w:ascii="標楷體" w:eastAsia="標楷體" w:hAnsi="標楷體" w:hint="eastAsia"/>
          <w:color w:val="000000"/>
          <w:sz w:val="27"/>
          <w:szCs w:val="27"/>
        </w:rPr>
        <w:t>憑</w:t>
      </w:r>
      <w:proofErr w:type="gramEnd"/>
      <w:r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Times New Roman" w:hAnsi="Times New Roman" w:cs="Times New Roman"/>
          <w:sz w:val="27"/>
          <w:szCs w:val="27"/>
        </w:rPr>
        <w:t>This Power of Attorney is valid from</w:t>
      </w:r>
      <w:r>
        <w:rPr>
          <w:rFonts w:ascii="Times New Roman" w:hAnsi="Times New Roman" w:cs="Times New Roman"/>
          <w:sz w:val="27"/>
          <w:szCs w:val="27"/>
          <w:u w:val="single"/>
        </w:rPr>
        <w:t xml:space="preserve"> </w:t>
      </w:r>
      <w:r>
        <w:rPr>
          <w:rFonts w:ascii="Times New Roman" w:hAnsi="Times New Roman" w:cs="Times New Roman" w:hint="eastAsia"/>
          <w:sz w:val="27"/>
          <w:szCs w:val="27"/>
          <w:u w:val="single"/>
        </w:rPr>
        <w:t xml:space="preserve">         </w:t>
      </w:r>
      <w:r w:rsidR="009C321F">
        <w:rPr>
          <w:rFonts w:ascii="Times New Roman" w:hAnsi="Times New Roman" w:cs="Times New Roman" w:hint="eastAsia"/>
          <w:sz w:val="27"/>
          <w:szCs w:val="27"/>
          <w:u w:val="single"/>
        </w:rPr>
        <w:t xml:space="preserve">           </w:t>
      </w:r>
      <w:r>
        <w:rPr>
          <w:rFonts w:ascii="Times New Roman" w:hAnsi="Times New Roman" w:cs="Times New Roman"/>
          <w:sz w:val="27"/>
          <w:szCs w:val="27"/>
        </w:rPr>
        <w:t>(</w:t>
      </w:r>
      <w:proofErr w:type="spellStart"/>
      <w:r>
        <w:rPr>
          <w:rFonts w:ascii="Times New Roman" w:hAnsi="Times New Roman" w:cs="Times New Roman"/>
          <w:sz w:val="27"/>
          <w:szCs w:val="27"/>
        </w:rPr>
        <w:t>dd</w:t>
      </w:r>
      <w:proofErr w:type="spellEnd"/>
      <w:r>
        <w:rPr>
          <w:rFonts w:ascii="Times New Roman" w:hAnsi="Times New Roman" w:cs="Times New Roman"/>
          <w:sz w:val="27"/>
          <w:szCs w:val="27"/>
        </w:rPr>
        <w:t>/mm/</w:t>
      </w:r>
      <w:proofErr w:type="spellStart"/>
      <w:r>
        <w:rPr>
          <w:rFonts w:ascii="Times New Roman" w:hAnsi="Times New Roman" w:cs="Times New Roman"/>
          <w:sz w:val="27"/>
          <w:szCs w:val="27"/>
        </w:rPr>
        <w:t>yyyy</w:t>
      </w:r>
      <w:proofErr w:type="spellEnd"/>
      <w:r>
        <w:rPr>
          <w:rFonts w:ascii="Times New Roman" w:hAnsi="Times New Roman" w:cs="Times New Roman"/>
          <w:sz w:val="27"/>
          <w:szCs w:val="27"/>
        </w:rPr>
        <w:t>) to</w:t>
      </w:r>
      <w:r>
        <w:rPr>
          <w:rFonts w:ascii="Times New Roman" w:hAnsi="Times New Roman" w:cs="Times New Roman"/>
          <w:sz w:val="27"/>
          <w:szCs w:val="27"/>
          <w:u w:val="single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(</w:t>
      </w:r>
      <w:proofErr w:type="spellStart"/>
      <w:r>
        <w:rPr>
          <w:rFonts w:ascii="Times New Roman" w:hAnsi="Times New Roman" w:cs="Times New Roman"/>
          <w:sz w:val="27"/>
          <w:szCs w:val="27"/>
        </w:rPr>
        <w:t>dd</w:t>
      </w:r>
      <w:proofErr w:type="spellEnd"/>
      <w:r>
        <w:rPr>
          <w:rFonts w:ascii="Times New Roman" w:hAnsi="Times New Roman" w:cs="Times New Roman"/>
          <w:sz w:val="27"/>
          <w:szCs w:val="27"/>
        </w:rPr>
        <w:t>/mm/</w:t>
      </w:r>
      <w:proofErr w:type="spellStart"/>
      <w:r>
        <w:rPr>
          <w:rFonts w:ascii="Times New Roman" w:hAnsi="Times New Roman" w:cs="Times New Roman"/>
          <w:sz w:val="27"/>
          <w:szCs w:val="27"/>
        </w:rPr>
        <w:t>yyyy</w:t>
      </w:r>
      <w:proofErr w:type="spellEnd"/>
      <w:r>
        <w:rPr>
          <w:rFonts w:ascii="Times New Roman" w:hAnsi="Times New Roman" w:cs="Times New Roman"/>
          <w:sz w:val="27"/>
          <w:szCs w:val="27"/>
        </w:rPr>
        <w:t>). Where the agent and I terminate this agreement of mandate of the aforesaid taxation matters, this Power of Attorney will be revoked immediately. This Power of Attorney is shown as proof therefor.</w:t>
      </w:r>
    </w:p>
    <w:p w:rsidR="00C9019E" w:rsidRDefault="00C9019E" w:rsidP="00C9019E">
      <w:pPr>
        <w:pStyle w:val="Web"/>
        <w:spacing w:after="240" w:line="288" w:lineRule="auto"/>
      </w:pP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/>
          <w:sz w:val="27"/>
          <w:szCs w:val="27"/>
        </w:rPr>
        <w:t>委任人</w:t>
      </w:r>
      <w:r>
        <w:rPr>
          <w:rFonts w:ascii="Times New Roman" w:hAnsi="Times New Roman" w:cs="Times New Roman"/>
          <w:sz w:val="27"/>
          <w:szCs w:val="27"/>
        </w:rPr>
        <w:t>Principal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t>外國營利事業名稱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Foreign Profit-Seeking Enterprise</w:t>
      </w:r>
      <w:r>
        <w:rPr>
          <w:rFonts w:ascii="標楷體" w:eastAsia="標楷體" w:hAnsi="標楷體" w:hint="eastAsia"/>
          <w:color w:val="000000"/>
          <w:sz w:val="27"/>
          <w:szCs w:val="27"/>
        </w:rPr>
        <w:t>：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t>負責人、代表人或管理人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/</w:t>
      </w:r>
      <w:r>
        <w:rPr>
          <w:rFonts w:ascii="標楷體" w:eastAsia="標楷體" w:hAnsi="標楷體" w:hint="eastAsia"/>
          <w:color w:val="000000"/>
          <w:sz w:val="27"/>
          <w:szCs w:val="27"/>
        </w:rPr>
        <w:t>簽名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Person in Charge, Representative or Manager (Signature/Date)</w:t>
      </w:r>
      <w:r>
        <w:rPr>
          <w:rFonts w:ascii="標楷體" w:eastAsia="標楷體" w:hAnsi="標楷體" w:hint="eastAsia"/>
          <w:color w:val="000000"/>
          <w:sz w:val="27"/>
          <w:szCs w:val="27"/>
        </w:rPr>
        <w:t>：</w:t>
      </w:r>
    </w:p>
    <w:p w:rsidR="00C9019E" w:rsidRDefault="00C9019E" w:rsidP="00C9019E">
      <w:pPr>
        <w:pStyle w:val="Web"/>
        <w:spacing w:after="240" w:line="499" w:lineRule="atLeast"/>
      </w:pP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/>
          <w:sz w:val="27"/>
          <w:szCs w:val="27"/>
        </w:rPr>
        <w:t>受任人</w:t>
      </w:r>
      <w:r>
        <w:rPr>
          <w:rFonts w:ascii="Times New Roman" w:hAnsi="Times New Roman" w:cs="Times New Roman"/>
          <w:sz w:val="27"/>
          <w:szCs w:val="27"/>
        </w:rPr>
        <w:t>Agent</w:t>
      </w:r>
      <w:r>
        <w:t>：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t>機構名稱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Agent</w:t>
      </w:r>
      <w:proofErr w:type="gramStart"/>
      <w:r>
        <w:rPr>
          <w:rFonts w:ascii="Times New Roman" w:hAnsi="Times New Roman" w:cs="Times New Roman" w:hint="eastAsia"/>
          <w:color w:val="000000"/>
          <w:sz w:val="27"/>
          <w:szCs w:val="27"/>
        </w:rPr>
        <w:t>’</w:t>
      </w:r>
      <w:proofErr w:type="gramEnd"/>
      <w:r>
        <w:rPr>
          <w:rFonts w:ascii="Times New Roman" w:hAnsi="Times New Roman" w:cs="Times New Roman" w:hint="eastAsia"/>
          <w:color w:val="000000"/>
          <w:sz w:val="27"/>
          <w:szCs w:val="27"/>
        </w:rPr>
        <w:t>s Full Legal Name</w:t>
      </w:r>
      <w:r>
        <w:rPr>
          <w:rFonts w:ascii="標楷體" w:eastAsia="標楷體" w:hAnsi="標楷體" w:hint="eastAsia"/>
          <w:color w:val="000000"/>
          <w:sz w:val="27"/>
          <w:szCs w:val="27"/>
        </w:rPr>
        <w:t>：</w:t>
      </w:r>
    </w:p>
    <w:p w:rsidR="00C9019E" w:rsidRDefault="00C9019E" w:rsidP="00C9019E">
      <w:pPr>
        <w:pStyle w:val="Web"/>
        <w:spacing w:after="0" w:line="499" w:lineRule="atLeast"/>
      </w:pPr>
      <w:r>
        <w:rPr>
          <w:rFonts w:ascii="標楷體" w:eastAsia="標楷體" w:hAnsi="標楷體" w:hint="eastAsia"/>
          <w:color w:val="000000"/>
          <w:sz w:val="27"/>
          <w:szCs w:val="27"/>
        </w:rPr>
        <w:t>負責人、代表人或管理人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/</w:t>
      </w:r>
      <w:r>
        <w:rPr>
          <w:rFonts w:ascii="標楷體" w:eastAsia="標楷體" w:hAnsi="標楷體" w:hint="eastAsia"/>
          <w:color w:val="000000"/>
          <w:sz w:val="27"/>
          <w:szCs w:val="27"/>
        </w:rPr>
        <w:t>簽名</w:t>
      </w:r>
      <w:r>
        <w:rPr>
          <w:rFonts w:ascii="Times New Roman" w:hAnsi="Times New Roman" w:cs="Times New Roman" w:hint="eastAsia"/>
          <w:color w:val="000000"/>
          <w:sz w:val="27"/>
          <w:szCs w:val="27"/>
        </w:rPr>
        <w:t>Person in Charge, Representative or Manager (Signature/Date)</w:t>
      </w:r>
      <w:r>
        <w:rPr>
          <w:rFonts w:ascii="標楷體" w:eastAsia="標楷體" w:hAnsi="標楷體" w:hint="eastAsia"/>
          <w:color w:val="000000"/>
          <w:sz w:val="27"/>
          <w:szCs w:val="27"/>
        </w:rPr>
        <w:t>：</w:t>
      </w:r>
    </w:p>
    <w:p w:rsidR="00C9019E" w:rsidRDefault="00C9019E" w:rsidP="00C9019E">
      <w:pPr>
        <w:pStyle w:val="Web"/>
        <w:spacing w:after="0" w:line="499" w:lineRule="atLeast"/>
        <w:ind w:firstLine="1962"/>
        <w:jc w:val="right"/>
      </w:pPr>
    </w:p>
    <w:p w:rsidR="00C9019E" w:rsidRDefault="00C9019E" w:rsidP="00C9019E">
      <w:pPr>
        <w:pStyle w:val="Web"/>
        <w:spacing w:after="0" w:line="499" w:lineRule="atLeast"/>
        <w:ind w:firstLine="1962"/>
        <w:jc w:val="right"/>
      </w:pPr>
    </w:p>
    <w:p w:rsidR="00C9019E" w:rsidRDefault="00C9019E" w:rsidP="00C9019E">
      <w:pPr>
        <w:pStyle w:val="Web"/>
        <w:spacing w:after="0" w:line="499" w:lineRule="atLeast"/>
        <w:ind w:firstLine="1962"/>
        <w:jc w:val="right"/>
      </w:pPr>
    </w:p>
    <w:p w:rsidR="00C9019E" w:rsidRDefault="00C9019E" w:rsidP="00C9019E">
      <w:pPr>
        <w:pStyle w:val="Web"/>
        <w:spacing w:after="0" w:line="499" w:lineRule="atLeast"/>
        <w:ind w:firstLine="1962"/>
        <w:jc w:val="right"/>
      </w:pPr>
    </w:p>
    <w:p w:rsidR="00C9019E" w:rsidRDefault="00C9019E" w:rsidP="00C9019E">
      <w:pPr>
        <w:pStyle w:val="Web"/>
        <w:spacing w:after="0" w:line="499" w:lineRule="atLeast"/>
        <w:ind w:firstLine="1962"/>
        <w:jc w:val="right"/>
      </w:pPr>
    </w:p>
    <w:p w:rsidR="00904F3A" w:rsidRPr="00C9019E" w:rsidRDefault="0008306C"/>
    <w:sectPr w:rsidR="00904F3A" w:rsidRPr="00C9019E" w:rsidSect="00C901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06C" w:rsidRDefault="0008306C" w:rsidP="00C9019E">
      <w:r>
        <w:separator/>
      </w:r>
    </w:p>
  </w:endnote>
  <w:endnote w:type="continuationSeparator" w:id="0">
    <w:p w:rsidR="0008306C" w:rsidRDefault="0008306C" w:rsidP="00C9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06C" w:rsidRDefault="0008306C" w:rsidP="00C9019E">
      <w:r>
        <w:separator/>
      </w:r>
    </w:p>
  </w:footnote>
  <w:footnote w:type="continuationSeparator" w:id="0">
    <w:p w:rsidR="0008306C" w:rsidRDefault="0008306C" w:rsidP="00C901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9E"/>
    <w:rsid w:val="0008306C"/>
    <w:rsid w:val="002C6797"/>
    <w:rsid w:val="006D3808"/>
    <w:rsid w:val="009C321F"/>
    <w:rsid w:val="00C9019E"/>
    <w:rsid w:val="00EB4408"/>
    <w:rsid w:val="00FB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9019E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90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01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0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019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9019E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90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01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0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01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278</Words>
  <Characters>1588</Characters>
  <Application>Microsoft Office Word</Application>
  <DocSecurity>0</DocSecurity>
  <Lines>13</Lines>
  <Paragraphs>3</Paragraphs>
  <ScaleCrop>false</ScaleCrop>
  <Company>NTBT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黃信嘉(NA12842)</dc:creator>
  <cp:lastModifiedBy>黃信嘉(NA12842)</cp:lastModifiedBy>
  <cp:revision>2</cp:revision>
  <dcterms:created xsi:type="dcterms:W3CDTF">2018-03-28T08:24:00Z</dcterms:created>
  <dcterms:modified xsi:type="dcterms:W3CDTF">2018-03-29T02:31:00Z</dcterms:modified>
</cp:coreProperties>
</file>