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1C" w:rsidRDefault="00D91F5C">
      <w:pPr>
        <w:snapToGrid w:val="0"/>
        <w:spacing w:line="288" w:lineRule="auto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14240" cy="6659880"/>
            <wp:effectExtent l="0" t="0" r="0" b="0"/>
            <wp:docPr id="1" name="圖片 1" descr="BP-30M35_20241001_093447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BP-30M35_20241001_093447_0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714240" cy="6659880"/>
            <wp:effectExtent l="0" t="0" r="0" b="0"/>
            <wp:docPr id="2" name="圖片 2" descr="BP-30M35_20241001_093501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BP-30M35_20241001_093501_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E1C">
      <w:pgSz w:w="16838" w:h="11906" w:orient="landscape"/>
      <w:pgMar w:top="567" w:right="567" w:bottom="567" w:left="567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25" w:rsidRDefault="00B11725" w:rsidP="00DC2977">
      <w:r>
        <w:separator/>
      </w:r>
    </w:p>
  </w:endnote>
  <w:endnote w:type="continuationSeparator" w:id="0">
    <w:p w:rsidR="00B11725" w:rsidRDefault="00B11725" w:rsidP="00DC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25" w:rsidRDefault="00B11725" w:rsidP="00DC2977">
      <w:r>
        <w:separator/>
      </w:r>
    </w:p>
  </w:footnote>
  <w:footnote w:type="continuationSeparator" w:id="0">
    <w:p w:rsidR="00B11725" w:rsidRDefault="00B11725" w:rsidP="00DC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1C"/>
    <w:rsid w:val="004C6F6C"/>
    <w:rsid w:val="007D49D5"/>
    <w:rsid w:val="00945E1C"/>
    <w:rsid w:val="00B11725"/>
    <w:rsid w:val="00D91F5C"/>
    <w:rsid w:val="00D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7BC5E-B0EA-4ADA-83A7-6886FE47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styleId="a8">
    <w:name w:val="header"/>
    <w:basedOn w:val="a"/>
    <w:link w:val="a9"/>
    <w:uiPriority w:val="99"/>
    <w:unhideWhenUsed/>
    <w:rsid w:val="00DC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29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2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2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林姵妏</dc:creator>
  <dc:description/>
  <cp:lastModifiedBy>南投縣政府稅務局網路服務中心</cp:lastModifiedBy>
  <cp:revision>2</cp:revision>
  <dcterms:created xsi:type="dcterms:W3CDTF">2024-10-25T02:55:00Z</dcterms:created>
  <dcterms:modified xsi:type="dcterms:W3CDTF">2024-10-25T02:55:00Z</dcterms:modified>
  <dc:language>zh-TW</dc:language>
</cp:coreProperties>
</file>