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180"/>
        <w:jc w:val="center"/>
        <w:rPr>
          <w:rStyle w:val="Style14"/>
          <w:rFonts w:ascii="標楷體" w:hAnsi="標楷體" w:eastAsia="標楷體" w:cs="標楷體"/>
          <w:color w:val="000000"/>
          <w:sz w:val="20"/>
          <w:szCs w:val="20"/>
        </w:rPr>
      </w:pPr>
      <w:r>
        <w:rPr>
          <w:rStyle w:val="Style14"/>
          <w:rFonts w:ascii="標楷體" w:hAnsi="標楷體" w:cs="標楷體" w:eastAsia="標楷體"/>
          <w:color w:val="000000"/>
          <w:sz w:val="20"/>
          <w:szCs w:val="20"/>
        </w:rPr>
        <w:t xml:space="preserve"> </w:t>
      </w:r>
      <w:r>
        <w:rPr>
          <w:rStyle w:val="Style14"/>
          <w:rFonts w:ascii="標楷體" w:hAnsi="標楷體" w:cs="標楷體" w:eastAsia="標楷體"/>
          <w:color w:val="000000"/>
          <w:sz w:val="20"/>
          <w:szCs w:val="20"/>
        </w:rPr>
        <w:t xml:space="preserve">銷  售  特  種  貨  物  明  細  表  </w:t>
      </w:r>
      <w:r>
        <mc:AlternateContent>
          <mc:Choice Requires="wps">
            <w:drawing>
              <wp:anchor behindDoc="1" distT="0" distB="0" distL="0" distR="0" simplePos="0" locked="0" layoutInCell="1" allowOverlap="1" relativeHeight="2">
                <wp:simplePos x="0" y="0"/>
                <wp:positionH relativeFrom="column">
                  <wp:posOffset>7753985</wp:posOffset>
                </wp:positionH>
                <wp:positionV relativeFrom="paragraph">
                  <wp:posOffset>134620</wp:posOffset>
                </wp:positionV>
                <wp:extent cx="2222500" cy="404495"/>
                <wp:effectExtent l="0" t="0" r="0" b="0"/>
                <wp:wrapNone/>
                <wp:docPr id="1" name="框架3"/>
                <a:graphic xmlns:a="http://schemas.openxmlformats.org/drawingml/2006/main">
                  <a:graphicData uri="http://schemas.microsoft.com/office/word/2010/wordprocessingShape">
                    <wps:wsp>
                      <wps:cNvSpPr txBox="1"/>
                      <wps:spPr>
                        <a:xfrm>
                          <a:off x="0" y="0"/>
                          <a:ext cx="2222500" cy="404495"/>
                        </a:xfrm>
                        <a:prstGeom prst="rect"/>
                      </wps:spPr>
                      <wps:txbx>
                        <w:txbxContent>
                          <w:p>
                            <w:pPr>
                              <w:pStyle w:val="Style15"/>
                              <w:spacing w:lineRule="exact" w:line="200"/>
                              <w:ind w:start="907" w:hanging="907"/>
                              <w:rPr/>
                            </w:pPr>
                            <w:r>
                              <w:rPr>
                                <w:rStyle w:val="Style14"/>
                                <w:color w:val="000000"/>
                              </w:rPr>
                              <w:t>1</w:t>
                            </w:r>
                            <w:r>
                              <w:rPr>
                                <w:rStyle w:val="Style14"/>
                                <w:color w:val="000000"/>
                                <w:sz w:val="14"/>
                                <w:szCs w:val="14"/>
                              </w:rPr>
                              <w:t>式</w:t>
                            </w:r>
                            <w:r>
                              <w:rPr>
                                <w:rStyle w:val="Style14"/>
                                <w:color w:val="000000"/>
                                <w:sz w:val="14"/>
                                <w:szCs w:val="14"/>
                              </w:rPr>
                              <w:t>2</w:t>
                            </w:r>
                            <w:r>
                              <w:rPr>
                                <w:rStyle w:val="Style14"/>
                                <w:color w:val="000000"/>
                                <w:sz w:val="14"/>
                                <w:szCs w:val="14"/>
                              </w:rPr>
                              <w:t>份：申報後由納稅義務人及</w:t>
                            </w:r>
                            <w:r>
                              <w:rPr>
                                <w:rStyle w:val="Style14"/>
                                <w:rFonts w:ascii="標楷體" w:hAnsi="標楷體" w:cs="標楷體"/>
                                <w:color w:val="000000"/>
                                <w:sz w:val="14"/>
                                <w:szCs w:val="14"/>
                              </w:rPr>
                              <w:t>稽徵機關各留存</w:t>
                            </w:r>
                            <w:r>
                              <w:rPr>
                                <w:rStyle w:val="Style14"/>
                                <w:rFonts w:cs="標楷體" w:ascii="標楷體" w:hAnsi="標楷體"/>
                                <w:color w:val="000000"/>
                                <w:sz w:val="14"/>
                                <w:szCs w:val="14"/>
                              </w:rPr>
                              <w:t>1</w:t>
                            </w:r>
                            <w:r>
                              <w:rPr>
                                <w:rStyle w:val="Style14"/>
                                <w:rFonts w:ascii="標楷體" w:hAnsi="標楷體" w:cs="標楷體"/>
                                <w:color w:val="000000"/>
                                <w:sz w:val="14"/>
                                <w:szCs w:val="14"/>
                              </w:rPr>
                              <w:t>份。</w:t>
                            </w:r>
                          </w:p>
                          <w:p>
                            <w:pPr>
                              <w:pStyle w:val="Style15"/>
                              <w:spacing w:lineRule="exact" w:line="200"/>
                              <w:ind w:start="180" w:hanging="180"/>
                              <w:rPr>
                                <w:rFonts w:ascii="標楷體" w:hAnsi="標楷體" w:cs="標楷體"/>
                                <w:color w:val="000000"/>
                                <w:sz w:val="14"/>
                                <w:szCs w:val="14"/>
                              </w:rPr>
                            </w:pPr>
                            <w:r>
                              <w:rPr>
                                <w:rFonts w:cs="標楷體" w:ascii="標楷體" w:hAnsi="標楷體"/>
                                <w:color w:val="000000"/>
                                <w:sz w:val="14"/>
                                <w:szCs w:val="14"/>
                              </w:rPr>
                              <w:t>Duplicate copies</w:t>
                            </w:r>
                            <w:r>
                              <w:rPr>
                                <w:rFonts w:ascii="標楷體" w:hAnsi="標楷體" w:cs="標楷體"/>
                                <w:color w:val="000000"/>
                                <w:sz w:val="14"/>
                                <w:szCs w:val="14"/>
                              </w:rPr>
                              <w:t>：</w:t>
                            </w:r>
                            <w:r>
                              <w:rPr>
                                <w:rFonts w:cs="標楷體" w:ascii="標楷體" w:hAnsi="標楷體"/>
                                <w:color w:val="000000"/>
                                <w:sz w:val="14"/>
                                <w:szCs w:val="14"/>
                              </w:rPr>
                              <w:t>After filing, the taxpayer and the taxing authority will each retain one copy.</w:t>
                            </w:r>
                          </w:p>
                          <w:p>
                            <w:pPr>
                              <w:pStyle w:val="Style15"/>
                              <w:spacing w:lineRule="exact" w:line="200"/>
                              <w:ind w:start="907" w:hanging="907"/>
                              <w:rPr>
                                <w:sz w:val="14"/>
                                <w:szCs w:val="14"/>
                              </w:rPr>
                            </w:pPr>
                            <w:r>
                              <w:rPr>
                                <w:sz w:val="14"/>
                                <w:szCs w:val="14"/>
                              </w:rPr>
                            </w:r>
                          </w:p>
                        </w:txbxContent>
                      </wps:txbx>
                      <wps:bodyPr anchor="t" lIns="0" tIns="0" rIns="0" bIns="0">
                        <a:noAutofit/>
                      </wps:bodyPr>
                    </wps:wsp>
                  </a:graphicData>
                </a:graphic>
              </wp:anchor>
            </w:drawing>
          </mc:Choice>
          <mc:Fallback>
            <w:pict>
              <v:rect style="position:absolute;rotation:0;width:175pt;height:31.85pt;margin-top:10.6pt;mso-position-vertical-relative:text;margin-left:610.55pt;mso-position-horizontal-relative:text">
                <v:textbox inset="0in,0in,0in,0in">
                  <w:txbxContent>
                    <w:p>
                      <w:pPr>
                        <w:pStyle w:val="Style15"/>
                        <w:spacing w:lineRule="exact" w:line="200"/>
                        <w:ind w:start="907" w:hanging="907"/>
                        <w:rPr/>
                      </w:pPr>
                      <w:r>
                        <w:rPr>
                          <w:rStyle w:val="Style14"/>
                          <w:color w:val="000000"/>
                        </w:rPr>
                        <w:t>1</w:t>
                      </w:r>
                      <w:r>
                        <w:rPr>
                          <w:rStyle w:val="Style14"/>
                          <w:color w:val="000000"/>
                          <w:sz w:val="14"/>
                          <w:szCs w:val="14"/>
                        </w:rPr>
                        <w:t>式</w:t>
                      </w:r>
                      <w:r>
                        <w:rPr>
                          <w:rStyle w:val="Style14"/>
                          <w:color w:val="000000"/>
                          <w:sz w:val="14"/>
                          <w:szCs w:val="14"/>
                        </w:rPr>
                        <w:t>2</w:t>
                      </w:r>
                      <w:r>
                        <w:rPr>
                          <w:rStyle w:val="Style14"/>
                          <w:color w:val="000000"/>
                          <w:sz w:val="14"/>
                          <w:szCs w:val="14"/>
                        </w:rPr>
                        <w:t>份：申報後由納稅義務人及</w:t>
                      </w:r>
                      <w:r>
                        <w:rPr>
                          <w:rStyle w:val="Style14"/>
                          <w:rFonts w:ascii="標楷體" w:hAnsi="標楷體" w:cs="標楷體"/>
                          <w:color w:val="000000"/>
                          <w:sz w:val="14"/>
                          <w:szCs w:val="14"/>
                        </w:rPr>
                        <w:t>稽徵機關各留存</w:t>
                      </w:r>
                      <w:r>
                        <w:rPr>
                          <w:rStyle w:val="Style14"/>
                          <w:rFonts w:cs="標楷體" w:ascii="標楷體" w:hAnsi="標楷體"/>
                          <w:color w:val="000000"/>
                          <w:sz w:val="14"/>
                          <w:szCs w:val="14"/>
                        </w:rPr>
                        <w:t>1</w:t>
                      </w:r>
                      <w:r>
                        <w:rPr>
                          <w:rStyle w:val="Style14"/>
                          <w:rFonts w:ascii="標楷體" w:hAnsi="標楷體" w:cs="標楷體"/>
                          <w:color w:val="000000"/>
                          <w:sz w:val="14"/>
                          <w:szCs w:val="14"/>
                        </w:rPr>
                        <w:t>份。</w:t>
                      </w:r>
                    </w:p>
                    <w:p>
                      <w:pPr>
                        <w:pStyle w:val="Style15"/>
                        <w:spacing w:lineRule="exact" w:line="200"/>
                        <w:ind w:start="180" w:hanging="180"/>
                        <w:rPr>
                          <w:rFonts w:ascii="標楷體" w:hAnsi="標楷體" w:cs="標楷體"/>
                          <w:color w:val="000000"/>
                          <w:sz w:val="14"/>
                          <w:szCs w:val="14"/>
                        </w:rPr>
                      </w:pPr>
                      <w:r>
                        <w:rPr>
                          <w:rFonts w:cs="標楷體" w:ascii="標楷體" w:hAnsi="標楷體"/>
                          <w:color w:val="000000"/>
                          <w:sz w:val="14"/>
                          <w:szCs w:val="14"/>
                        </w:rPr>
                        <w:t>Duplicate copies</w:t>
                      </w:r>
                      <w:r>
                        <w:rPr>
                          <w:rFonts w:ascii="標楷體" w:hAnsi="標楷體" w:cs="標楷體"/>
                          <w:color w:val="000000"/>
                          <w:sz w:val="14"/>
                          <w:szCs w:val="14"/>
                        </w:rPr>
                        <w:t>：</w:t>
                      </w:r>
                      <w:r>
                        <w:rPr>
                          <w:rFonts w:cs="標楷體" w:ascii="標楷體" w:hAnsi="標楷體"/>
                          <w:color w:val="000000"/>
                          <w:sz w:val="14"/>
                          <w:szCs w:val="14"/>
                        </w:rPr>
                        <w:t>After filing, the taxpayer and the taxing authority will each retain one copy.</w:t>
                      </w:r>
                    </w:p>
                    <w:p>
                      <w:pPr>
                        <w:pStyle w:val="Style15"/>
                        <w:spacing w:lineRule="exact" w:line="200"/>
                        <w:ind w:start="907" w:hanging="907"/>
                        <w:rPr>
                          <w:sz w:val="14"/>
                          <w:szCs w:val="14"/>
                        </w:rPr>
                      </w:pPr>
                      <w:r>
                        <w:rPr>
                          <w:sz w:val="14"/>
                          <w:szCs w:val="14"/>
                        </w:rPr>
                      </w:r>
                    </w:p>
                  </w:txbxContent>
                </v:textbox>
              </v:rect>
            </w:pict>
          </mc:Fallback>
        </mc:AlternateContent>
      </w:r>
    </w:p>
    <w:p>
      <w:pPr>
        <w:pStyle w:val="Normal"/>
        <w:spacing w:lineRule="exact" w:line="180"/>
        <w:jc w:val="center"/>
        <w:rPr>
          <w:rFonts w:ascii="標楷體" w:hAnsi="標楷體" w:eastAsia="標楷體" w:cs="標楷體"/>
          <w:color w:val="000000"/>
          <w:sz w:val="20"/>
          <w:szCs w:val="20"/>
        </w:rPr>
      </w:pPr>
      <w:r>
        <w:rPr>
          <w:rFonts w:ascii="標楷體" w:hAnsi="標楷體" w:cs="標楷體" w:eastAsia="標楷體"/>
          <w:color w:val="000000"/>
          <w:sz w:val="20"/>
          <w:szCs w:val="20"/>
        </w:rPr>
        <w:t xml:space="preserve">                                  </w:t>
      </w:r>
      <w:r>
        <w:rPr>
          <w:rFonts w:eastAsia="標楷體" w:cs="標楷體" w:ascii="標楷體" w:hAnsi="標楷體"/>
          <w:color w:val="000000"/>
          <w:sz w:val="20"/>
          <w:szCs w:val="20"/>
        </w:rPr>
        <w:t xml:space="preserve">Statement of Sale of Specifically Selected Goods                              </w:t>
      </w:r>
    </w:p>
    <w:p>
      <w:pPr>
        <w:pStyle w:val="Normal"/>
        <w:spacing w:lineRule="exact" w:line="180"/>
        <w:jc w:val="center"/>
        <w:rPr>
          <w:rFonts w:ascii="標楷體" w:hAnsi="標楷體" w:eastAsia="標楷體" w:cs="標楷體"/>
          <w:color w:val="000000"/>
          <w:sz w:val="20"/>
          <w:szCs w:val="20"/>
        </w:rPr>
      </w:pPr>
      <w:r>
        <w:rPr>
          <w:rFonts w:ascii="標楷體" w:hAnsi="標楷體" w:cs="標楷體" w:eastAsia="標楷體"/>
          <w:color w:val="000000"/>
          <w:sz w:val="20"/>
          <w:szCs w:val="20"/>
        </w:rPr>
        <w:t xml:space="preserve">  </w:t>
      </w:r>
      <w:r>
        <w:rPr>
          <w:rFonts w:ascii="標楷體" w:hAnsi="標楷體" w:cs="標楷體" w:eastAsia="標楷體"/>
          <w:color w:val="000000"/>
          <w:sz w:val="20"/>
          <w:szCs w:val="20"/>
        </w:rPr>
        <w:t>（專供銷售房屋、土地使用）</w:t>
      </w:r>
    </w:p>
    <w:p>
      <w:pPr>
        <w:pStyle w:val="Normal"/>
        <w:spacing w:lineRule="exact" w:line="180"/>
        <w:jc w:val="center"/>
        <w:rPr>
          <w:rFonts w:ascii="標楷體" w:hAnsi="標楷體" w:eastAsia="標楷體" w:cs="標楷體"/>
          <w:color w:val="000000"/>
          <w:sz w:val="20"/>
          <w:szCs w:val="20"/>
        </w:rPr>
      </w:pPr>
      <w:r>
        <w:rPr>
          <w:rFonts w:ascii="標楷體" w:hAnsi="標楷體" w:cs="標楷體" w:eastAsia="標楷體"/>
          <w:color w:val="000000"/>
          <w:sz w:val="20"/>
          <w:szCs w:val="20"/>
        </w:rPr>
        <w:t xml:space="preserve"> </w:t>
      </w:r>
      <w:r>
        <w:rPr>
          <w:rFonts w:ascii="標楷體" w:hAnsi="標楷體" w:cs="標楷體" w:eastAsia="標楷體"/>
          <w:color w:val="000000"/>
          <w:sz w:val="20"/>
          <w:szCs w:val="20"/>
        </w:rPr>
        <w:t>（</w:t>
      </w:r>
      <w:r>
        <w:rPr>
          <w:rFonts w:eastAsia="標楷體" w:cs="標楷體" w:ascii="標楷體" w:hAnsi="標楷體"/>
          <w:color w:val="000000"/>
          <w:sz w:val="20"/>
          <w:szCs w:val="20"/>
        </w:rPr>
        <w:t>for the use of sale of house and land only</w:t>
      </w:r>
      <w:r>
        <w:rPr>
          <w:rFonts w:ascii="標楷體" w:hAnsi="標楷體" w:cs="標楷體" w:eastAsia="標楷體"/>
          <w:color w:val="000000"/>
          <w:sz w:val="20"/>
          <w:szCs w:val="20"/>
        </w:rPr>
        <w:t>）</w:t>
      </w:r>
    </w:p>
    <w:p>
      <w:pPr>
        <w:pStyle w:val="Normal"/>
        <w:spacing w:lineRule="exact" w:line="180"/>
        <w:rPr/>
      </w:pPr>
      <w:r>
        <mc:AlternateContent>
          <mc:Choice Requires="wps">
            <w:drawing>
              <wp:anchor behindDoc="0" distT="0" distB="0" distL="0" distR="0" simplePos="0" locked="0" layoutInCell="1" allowOverlap="1" relativeHeight="3">
                <wp:simplePos x="0" y="0"/>
                <wp:positionH relativeFrom="column">
                  <wp:posOffset>64135</wp:posOffset>
                </wp:positionH>
                <wp:positionV relativeFrom="paragraph">
                  <wp:posOffset>635</wp:posOffset>
                </wp:positionV>
                <wp:extent cx="770890" cy="252095"/>
                <wp:effectExtent l="0" t="0" r="0" b="0"/>
                <wp:wrapNone/>
                <wp:docPr id="2" name="形狀4"/>
                <a:graphic xmlns:a="http://schemas.openxmlformats.org/drawingml/2006/main">
                  <a:graphicData uri="http://schemas.microsoft.com/office/word/2010/wordprocessingShape">
                    <wps:wsp>
                      <wps:cNvSpPr/>
                      <wps:spPr>
                        <a:xfrm>
                          <a:off x="0" y="0"/>
                          <a:ext cx="770400" cy="251640"/>
                        </a:xfrm>
                        <a:custGeom>
                          <a:avLst/>
                          <a:gdLst/>
                          <a:ahLst/>
                          <a:rect l="l" t="t" r="r" b="b"/>
                          <a:pathLst>
                            <a:path w="1" h="1">
                              <a:moveTo>
                                <a:pt x="8" y="8"/>
                              </a:moveTo>
                              <a:lnTo>
                                <a:pt x="9" y="8"/>
                              </a:lnTo>
                              <a:lnTo>
                                <a:pt x="9" y="9"/>
                              </a:lnTo>
                              <a:lnTo>
                                <a:pt x="8" y="9"/>
                              </a:lnTo>
                              <a:lnTo>
                                <a:pt x="8" y="8"/>
                              </a:lnTo>
                              <a:close/>
                            </a:path>
                          </a:pathLst>
                        </a:custGeom>
                        <a:noFill/>
                        <a:ln w="12600">
                          <a:noFill/>
                        </a:ln>
                      </wps:spPr>
                      <wps:style>
                        <a:lnRef idx="0"/>
                        <a:fillRef idx="0"/>
                        <a:effectRef idx="0"/>
                        <a:fontRef idx="minor"/>
                      </wps:style>
                      <wps:txbx>
                        <w:txbxContent>
                          <w:p>
                            <w:pPr>
                              <w:bidi w:val="0"/>
                              <w:rPr/>
                            </w:pPr>
                            <w:r>
                              <w:rPr>
                                <w:sz w:val="14"/>
                                <w:szCs w:val="14"/>
                                <w:rFonts w:ascii="Liberation Serif" w:hAnsi="Liberation Serif" w:eastAsia="新細明體" w:cs="Arial Unicode MS"/>
                                <w:lang w:bidi="hi-IN"/>
                              </w:rPr>
                              <w:t>共   頁 之第    頁</w:t>
                            </w:r>
                          </w:p>
                          <w:p>
                            <w:pPr>
                              <w:bidi w:val="0"/>
                              <w:rPr/>
                            </w:pPr>
                            <w:r>
                              <w:rPr>
                                <w:sz w:val="14"/>
                                <w:szCs w:val="14"/>
                                <w:rFonts w:ascii="Liberation Serif" w:hAnsi="Liberation Serif" w:eastAsia="新細明體" w:cs="Arial Unicode MS"/>
                                <w:lang w:bidi="hi-IN"/>
                              </w:rPr>
                              <w:t>Page    of     page</w:t>
                            </w:r>
                          </w:p>
                        </w:txbxContent>
                      </wps:txbx>
                      <wps:bodyPr lIns="0" rIns="0" tIns="0" bIns="0" anchor="ctr">
                        <a:noAutofit/>
                      </wps:bodyPr>
                    </wps:wsp>
                  </a:graphicData>
                </a:graphic>
              </wp:anchor>
            </w:drawing>
          </mc:Choice>
          <mc:Fallback>
            <w:pict>
              <v:shape id="shape_0" ID="形狀4" stroked="f" style="position:absolute;margin-left:5.05pt;margin-top:0pt;width:60.6pt;height:19.75pt">
                <v:textbox>
                  <w:txbxContent>
                    <w:p>
                      <w:pPr>
                        <w:bidi w:val="0"/>
                        <w:rPr/>
                      </w:pPr>
                      <w:r>
                        <w:rPr>
                          <w:sz w:val="14"/>
                          <w:szCs w:val="14"/>
                          <w:rFonts w:ascii="Liberation Serif" w:hAnsi="Liberation Serif" w:eastAsia="新細明體" w:cs="Arial Unicode MS"/>
                          <w:lang w:bidi="hi-IN"/>
                        </w:rPr>
                        <w:t>共   頁 之第    頁</w:t>
                      </w:r>
                    </w:p>
                    <w:p>
                      <w:pPr>
                        <w:bidi w:val="0"/>
                        <w:rPr/>
                      </w:pPr>
                      <w:r>
                        <w:rPr>
                          <w:sz w:val="14"/>
                          <w:szCs w:val="14"/>
                          <w:rFonts w:ascii="Liberation Serif" w:hAnsi="Liberation Serif" w:eastAsia="新細明體" w:cs="Arial Unicode MS"/>
                          <w:lang w:bidi="hi-IN"/>
                        </w:rPr>
                        <w:t>Page    of     page</w:t>
                      </w:r>
                    </w:p>
                  </w:txbxContent>
                </v:textbox>
                <w10:wrap type="none"/>
                <v:fill o:detectmouseclick="t" on="false"/>
                <v:stroke color="#41719c" weight="12600" joinstyle="miter" endcap="flat"/>
              </v:shape>
            </w:pict>
          </mc:Fallback>
        </mc:AlternateContent>
      </w:r>
      <w:r>
        <w:rPr>
          <w:rStyle w:val="Style14"/>
          <w:rFonts w:ascii="標楷體" w:hAnsi="標楷體" w:cs="標楷體" w:eastAsia="標楷體"/>
          <w:color w:val="000000"/>
          <w:sz w:val="20"/>
          <w:szCs w:val="20"/>
        </w:rPr>
        <w:t xml:space="preserve">                                                        </w:t>
      </w:r>
      <w:r>
        <w:rPr>
          <w:rStyle w:val="Style14"/>
          <w:rFonts w:ascii="標楷體" w:hAnsi="標楷體" w:cs="標楷體" w:eastAsia="標楷體"/>
          <w:color w:val="000000"/>
          <w:sz w:val="20"/>
          <w:szCs w:val="20"/>
        </w:rPr>
        <w:t xml:space="preserve">訂定銷售契約日：　  年    月   日                                金額單位：新臺幣元     </w:t>
      </w:r>
    </w:p>
    <w:p>
      <w:pPr>
        <w:pStyle w:val="Normal"/>
        <w:spacing w:lineRule="exact" w:line="180"/>
        <w:rPr/>
      </w:pPr>
      <w:r>
        <w:rPr>
          <w:rStyle w:val="Style14"/>
          <w:rFonts w:ascii="標楷體" w:hAnsi="標楷體" w:cs="標楷體" w:eastAsia="標楷體"/>
          <w:color w:val="000000"/>
          <w:sz w:val="20"/>
          <w:szCs w:val="20"/>
        </w:rPr>
        <w:t xml:space="preserve">                                                </w:t>
      </w:r>
      <w:r>
        <w:rPr>
          <w:rStyle w:val="Style14"/>
          <w:rFonts w:eastAsia="標楷體" w:cs="標楷體" w:ascii="標楷體" w:hAnsi="標楷體"/>
          <w:color w:val="000000"/>
          <w:sz w:val="20"/>
          <w:szCs w:val="20"/>
        </w:rPr>
        <w:t>Date of entering into sales contract</w:t>
      </w:r>
      <w:r>
        <w:rPr>
          <w:rStyle w:val="Style14"/>
          <w:rFonts w:ascii="標楷體" w:hAnsi="標楷體" w:cs="標楷體" w:eastAsia="標楷體"/>
          <w:color w:val="000000"/>
          <w:sz w:val="20"/>
          <w:szCs w:val="20"/>
        </w:rPr>
        <w:t xml:space="preserve">：  </w:t>
      </w:r>
      <w:r>
        <w:rPr>
          <w:rStyle w:val="Style14"/>
          <w:rFonts w:eastAsia="標楷體" w:cs="標楷體" w:ascii="標楷體" w:hAnsi="標楷體"/>
          <w:color w:val="000000"/>
          <w:sz w:val="20"/>
          <w:szCs w:val="20"/>
        </w:rPr>
        <w:t xml:space="preserve">Year   month    day            Dollar amount in New Taiwan dollars              </w:t>
      </w:r>
      <w:r>
        <w:rPr>
          <w:rStyle w:val="Style14"/>
          <w:rFonts w:eastAsia="標楷體" w:cs="標楷體" w:ascii="標楷體" w:hAnsi="標楷體"/>
          <w:color w:val="000000"/>
        </w:rPr>
        <w:t xml:space="preserve">        </w:t>
      </w:r>
      <w:r>
        <w:rPr>
          <w:rStyle w:val="Style14"/>
          <w:rFonts w:eastAsia="Times New Roman"/>
        </w:rPr>
        <w:t xml:space="preserve">                                                                           </w:t>
      </w:r>
    </w:p>
    <w:tbl>
      <w:tblPr>
        <w:tblW w:w="15578" w:type="dxa"/>
        <w:jc w:val="start"/>
        <w:tblInd w:w="28" w:type="dxa"/>
        <w:tblBorders>
          <w:top w:val="single" w:sz="12" w:space="0" w:color="000000"/>
          <w:start w:val="single" w:sz="12" w:space="0" w:color="000000"/>
          <w:bottom w:val="single" w:sz="4" w:space="0" w:color="000000"/>
          <w:insideH w:val="single" w:sz="4" w:space="0" w:color="000000"/>
        </w:tblBorders>
        <w:tblCellMar>
          <w:top w:w="0" w:type="dxa"/>
          <w:start w:w="13" w:type="dxa"/>
          <w:bottom w:w="0" w:type="dxa"/>
          <w:end w:w="28" w:type="dxa"/>
        </w:tblCellMar>
      </w:tblPr>
      <w:tblGrid>
        <w:gridCol w:w="1260"/>
        <w:gridCol w:w="1620"/>
        <w:gridCol w:w="1260"/>
        <w:gridCol w:w="1080"/>
        <w:gridCol w:w="1080"/>
        <w:gridCol w:w="6792"/>
        <w:gridCol w:w="1488"/>
        <w:gridCol w:w="998"/>
      </w:tblGrid>
      <w:tr>
        <w:trPr>
          <w:trHeight w:val="516" w:hRule="exact"/>
          <w:cantSplit w:val="true"/>
        </w:trPr>
        <w:tc>
          <w:tcPr>
            <w:tcW w:w="1260" w:type="dxa"/>
            <w:vMerge w:val="restart"/>
            <w:tcBorders>
              <w:top w:val="single" w:sz="12"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特種貨物項目</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item</w:t>
            </w:r>
            <w:r>
              <w:rPr>
                <w:rFonts w:ascii="標楷體" w:hAnsi="標楷體" w:cs="標楷體" w:eastAsia="標楷體"/>
                <w:color w:val="000000"/>
                <w:sz w:val="14"/>
                <w:szCs w:val="14"/>
              </w:rPr>
              <w:t>　ｏｆ</w:t>
            </w:r>
            <w:r>
              <w:rPr>
                <w:rFonts w:eastAsia="標楷體" w:cs="標楷體" w:ascii="標楷體" w:hAnsi="標楷體"/>
                <w:color w:val="000000"/>
                <w:sz w:val="14"/>
                <w:szCs w:val="14"/>
              </w:rPr>
              <w:t>Specifically Selected Goods</w:t>
            </w:r>
          </w:p>
        </w:tc>
        <w:tc>
          <w:tcPr>
            <w:tcW w:w="1620" w:type="dxa"/>
            <w:vMerge w:val="restart"/>
            <w:tcBorders>
              <w:top w:val="single" w:sz="12" w:space="0" w:color="000000"/>
              <w:start w:val="single" w:sz="4" w:space="0" w:color="000000"/>
              <w:bottom w:val="single" w:sz="4" w:space="0" w:color="000000"/>
              <w:insideH w:val="single" w:sz="4" w:space="0" w:color="000000"/>
            </w:tcBorders>
            <w:shd w:fill="auto" w:val="clear"/>
            <w:tcMar>
              <w:start w:w="2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開立統一發票</w:t>
            </w:r>
          </w:p>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字軌號碼</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Letter prefix and number of the uniform invoice issued</w:t>
            </w:r>
          </w:p>
        </w:tc>
        <w:tc>
          <w:tcPr>
            <w:tcW w:w="10212" w:type="dxa"/>
            <w:gridSpan w:val="4"/>
            <w:tcBorders>
              <w:top w:val="single" w:sz="12" w:space="0" w:color="000000"/>
              <w:start w:val="double" w:sz="4"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房屋或土地</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House or Land</w:t>
            </w:r>
          </w:p>
        </w:tc>
        <w:tc>
          <w:tcPr>
            <w:tcW w:w="2486" w:type="dxa"/>
            <w:gridSpan w:val="2"/>
            <w:tcBorders>
              <w:top w:val="single" w:sz="12" w:space="0" w:color="000000"/>
              <w:start w:val="double" w:sz="4" w:space="0" w:color="000000"/>
              <w:bottom w:val="single" w:sz="4" w:space="0" w:color="000000"/>
              <w:end w:val="single" w:sz="12" w:space="0" w:color="000000"/>
              <w:insideH w:val="single" w:sz="4" w:space="0" w:color="000000"/>
              <w:insideV w:val="single" w:sz="12" w:space="0" w:color="000000"/>
            </w:tcBorders>
            <w:shd w:fill="auto" w:val="clear"/>
            <w:tcMar>
              <w:start w:w="1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銷售價格（含營業稅）</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Sales price (including business tax)</w:t>
            </w:r>
          </w:p>
        </w:tc>
      </w:tr>
      <w:tr>
        <w:trPr>
          <w:trHeight w:val="911" w:hRule="exact"/>
          <w:cantSplit w:val="true"/>
        </w:trPr>
        <w:tc>
          <w:tcPr>
            <w:tcW w:w="1260" w:type="dxa"/>
            <w:vMerge w:val="continue"/>
            <w:tcBorders>
              <w:top w:val="single" w:sz="12"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rPr/>
            </w:pPr>
            <w:r>
              <w:rPr/>
            </w:r>
          </w:p>
        </w:tc>
        <w:tc>
          <w:tcPr>
            <w:tcW w:w="1620" w:type="dxa"/>
            <w:vMerge w:val="continue"/>
            <w:tcBorders>
              <w:top w:val="single" w:sz="12" w:space="0" w:color="000000"/>
              <w:start w:val="single" w:sz="4" w:space="0" w:color="000000"/>
              <w:bottom w:val="single" w:sz="4" w:space="0" w:color="000000"/>
              <w:insideH w:val="single" w:sz="4" w:space="0" w:color="000000"/>
            </w:tcBorders>
            <w:shd w:fill="auto" w:val="clear"/>
            <w:tcMar>
              <w:start w:w="23" w:type="dxa"/>
            </w:tcMar>
            <w:vAlign w:val="center"/>
          </w:tcPr>
          <w:p>
            <w:pPr>
              <w:pStyle w:val="Normal"/>
              <w:rPr/>
            </w:pPr>
            <w:r>
              <w:rPr/>
            </w:r>
          </w:p>
        </w:tc>
        <w:tc>
          <w:tcPr>
            <w:tcW w:w="1260" w:type="dxa"/>
            <w:tcBorders>
              <w:top w:val="single" w:sz="4" w:space="0" w:color="000000"/>
              <w:start w:val="double" w:sz="4"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前次移轉登記日</w:t>
            </w:r>
            <w:r>
              <w:rPr>
                <w:rFonts w:eastAsia="標楷體" w:cs="標楷體" w:ascii="標楷體" w:hAnsi="標楷體"/>
                <w:color w:val="000000"/>
                <w:sz w:val="14"/>
                <w:szCs w:val="14"/>
              </w:rPr>
              <w:t>Previous transfer registration date</w:t>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權利範圍</w:t>
            </w:r>
            <w:r>
              <w:rPr>
                <w:rFonts w:eastAsia="標楷體" w:cs="標楷體" w:ascii="標楷體" w:hAnsi="標楷體"/>
                <w:color w:val="000000"/>
                <w:sz w:val="14"/>
                <w:szCs w:val="14"/>
              </w:rPr>
              <w:t>Extent of ownership</w:t>
            </w:r>
          </w:p>
          <w:p>
            <w:pPr>
              <w:pStyle w:val="Normal"/>
              <w:spacing w:lineRule="exact" w:line="180"/>
              <w:rPr>
                <w:rFonts w:ascii="標楷體" w:hAnsi="標楷體" w:eastAsia="標楷體" w:cs="標楷體"/>
                <w:color w:val="000000"/>
                <w:sz w:val="14"/>
                <w:szCs w:val="14"/>
              </w:rPr>
            </w:pPr>
            <w:r>
              <w:rPr>
                <w:rFonts w:eastAsia="標楷體" w:cs="標楷體" w:ascii="標楷體" w:hAnsi="標楷體"/>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房屋稅籍編號</w:t>
            </w:r>
            <w:r>
              <w:rPr>
                <w:rFonts w:eastAsia="標楷體" w:cs="標楷體" w:ascii="標楷體" w:hAnsi="標楷體"/>
                <w:color w:val="000000"/>
                <w:sz w:val="14"/>
                <w:szCs w:val="14"/>
              </w:rPr>
              <w:t>House tax registration numbe</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r>
          </w:p>
        </w:tc>
        <w:tc>
          <w:tcPr>
            <w:tcW w:w="6792" w:type="dxa"/>
            <w:tcBorders>
              <w:top w:val="single" w:sz="4" w:space="0" w:color="000000"/>
              <w:start w:val="single" w:sz="4" w:space="0" w:color="000000"/>
              <w:bottom w:val="single" w:sz="4" w:space="0" w:color="000000"/>
              <w:insideH w:val="single" w:sz="4" w:space="0" w:color="000000"/>
            </w:tcBorders>
            <w:shd w:fill="auto" w:val="clear"/>
            <w:tcMar>
              <w:start w:w="2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坐        落</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Location</w:t>
            </w:r>
          </w:p>
        </w:tc>
        <w:tc>
          <w:tcPr>
            <w:tcW w:w="1488" w:type="dxa"/>
            <w:tcBorders>
              <w:top w:val="single" w:sz="4" w:space="0" w:color="000000"/>
              <w:start w:val="double" w:sz="4"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適用</w:t>
            </w:r>
            <w:r>
              <w:rPr>
                <w:rFonts w:eastAsia="標楷體" w:cs="標楷體" w:ascii="標楷體" w:hAnsi="標楷體"/>
                <w:color w:val="000000"/>
                <w:sz w:val="14"/>
                <w:szCs w:val="14"/>
              </w:rPr>
              <w:t>15﹪</w:t>
            </w:r>
            <w:r>
              <w:rPr>
                <w:rFonts w:ascii="標楷體" w:hAnsi="標楷體" w:cs="標楷體" w:eastAsia="標楷體"/>
                <w:color w:val="000000"/>
                <w:sz w:val="14"/>
                <w:szCs w:val="14"/>
              </w:rPr>
              <w:t>稅率</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Applicable to a tax rate of 15%</w:t>
            </w:r>
          </w:p>
        </w:tc>
        <w:tc>
          <w:tcPr>
            <w:tcW w:w="998" w:type="dxa"/>
            <w:tcBorders>
              <w:top w:val="sing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適用</w:t>
            </w:r>
            <w:r>
              <w:rPr>
                <w:rFonts w:eastAsia="標楷體" w:cs="標楷體" w:ascii="標楷體" w:hAnsi="標楷體"/>
                <w:color w:val="000000"/>
                <w:sz w:val="14"/>
                <w:szCs w:val="14"/>
              </w:rPr>
              <w:t>10﹪</w:t>
            </w:r>
            <w:r>
              <w:rPr>
                <w:rFonts w:ascii="標楷體" w:hAnsi="標楷體" w:cs="標楷體" w:eastAsia="標楷體"/>
                <w:color w:val="000000"/>
                <w:sz w:val="14"/>
                <w:szCs w:val="14"/>
              </w:rPr>
              <w:t>稅率</w:t>
            </w:r>
            <w:r>
              <w:rPr>
                <w:rFonts w:eastAsia="標楷體" w:cs="標楷體" w:ascii="標楷體" w:hAnsi="標楷體"/>
                <w:color w:val="000000"/>
                <w:sz w:val="14"/>
                <w:szCs w:val="14"/>
              </w:rPr>
              <w:t>Applicable to a tax rate of 10%</w:t>
            </w:r>
          </w:p>
        </w:tc>
      </w:tr>
      <w:tr>
        <w:trPr>
          <w:trHeight w:val="504" w:hRule="exact"/>
          <w:cantSplit w:val="true"/>
        </w:trPr>
        <w:tc>
          <w:tcPr>
            <w:tcW w:w="1260" w:type="dxa"/>
            <w:tcBorders>
              <w:top w:val="sing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房屋</w:t>
            </w:r>
          </w:p>
          <w:p>
            <w:pPr>
              <w:pStyle w:val="Normal"/>
              <w:spacing w:lineRule="exact" w:line="180"/>
              <w:jc w:val="center"/>
              <w:rPr>
                <w:rFonts w:eastAsia="標楷體"/>
                <w:color w:val="000000"/>
                <w:sz w:val="14"/>
                <w:szCs w:val="14"/>
              </w:rPr>
            </w:pPr>
            <w:r>
              <w:rPr>
                <w:rFonts w:eastAsia="標楷體"/>
                <w:color w:val="000000"/>
                <w:sz w:val="14"/>
                <w:szCs w:val="14"/>
              </w:rPr>
              <w:t>House</w:t>
            </w:r>
          </w:p>
        </w:tc>
        <w:tc>
          <w:tcPr>
            <w:tcW w:w="162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Normal"/>
              <w:snapToGrid w:val="false"/>
              <w:spacing w:lineRule="exact" w:line="180"/>
              <w:rPr>
                <w:rFonts w:eastAsia="標楷體"/>
                <w:color w:val="000000"/>
                <w:sz w:val="14"/>
                <w:szCs w:val="14"/>
              </w:rPr>
            </w:pPr>
            <w:r>
              <w:rPr>
                <w:rFonts w:eastAsia="標楷體"/>
                <w:color w:val="000000"/>
                <w:sz w:val="14"/>
                <w:szCs w:val="14"/>
              </w:rPr>
            </w:r>
          </w:p>
          <w:p>
            <w:pPr>
              <w:pStyle w:val="Normal"/>
              <w:spacing w:lineRule="exact" w:line="180"/>
              <w:rPr>
                <w:rFonts w:eastAsia="標楷體"/>
                <w:color w:val="000000"/>
                <w:sz w:val="14"/>
                <w:szCs w:val="14"/>
              </w:rPr>
            </w:pPr>
            <w:r>
              <w:rPr>
                <w:rFonts w:eastAsia="標楷體"/>
                <w:color w:val="000000"/>
                <w:sz w:val="14"/>
                <w:szCs w:val="14"/>
              </w:rPr>
            </w:r>
          </w:p>
          <w:p>
            <w:pPr>
              <w:pStyle w:val="Normal"/>
              <w:spacing w:lineRule="exact" w:line="180"/>
              <w:rPr>
                <w:rFonts w:eastAsia="標楷體"/>
                <w:color w:val="000000"/>
                <w:sz w:val="14"/>
                <w:szCs w:val="14"/>
              </w:rPr>
            </w:pPr>
            <w:r>
              <w:rPr>
                <w:rFonts w:eastAsia="標楷體"/>
                <w:color w:val="000000"/>
                <w:sz w:val="14"/>
                <w:szCs w:val="14"/>
              </w:rPr>
            </w:r>
          </w:p>
          <w:p>
            <w:pPr>
              <w:pStyle w:val="Normal"/>
              <w:spacing w:lineRule="exact" w:line="180"/>
              <w:rPr>
                <w:rFonts w:eastAsia="標楷體"/>
                <w:color w:val="000000"/>
                <w:sz w:val="14"/>
                <w:szCs w:val="14"/>
              </w:rPr>
            </w:pPr>
            <w:r>
              <w:rPr>
                <w:rFonts w:eastAsia="標楷體"/>
                <w:color w:val="000000"/>
                <w:sz w:val="14"/>
                <w:szCs w:val="14"/>
              </w:rPr>
            </w:r>
          </w:p>
        </w:tc>
        <w:tc>
          <w:tcPr>
            <w:tcW w:w="1260"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6792"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ascii="標楷體" w:hAnsi="標楷體" w:cs="標楷體" w:eastAsia="標楷體"/>
                <w:color w:val="000000"/>
                <w:sz w:val="14"/>
                <w:szCs w:val="14"/>
              </w:rPr>
              <w:t>縣市            區鄉鎮市             路街     段       巷　   弄　   號　   樓　   室</w:t>
            </w:r>
          </w:p>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Rd./St.  Section  Lane</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Alley</w:t>
            </w:r>
            <w:r>
              <w:rPr>
                <w:rFonts w:ascii="標楷體" w:hAnsi="標楷體" w:cs="標楷體" w:eastAsia="標楷體"/>
                <w:color w:val="000000"/>
                <w:sz w:val="14"/>
                <w:szCs w:val="14"/>
              </w:rPr>
              <w:t>　</w:t>
            </w:r>
            <w:r>
              <w:rPr>
                <w:rFonts w:eastAsia="標楷體" w:cs="標楷體" w:ascii="標楷體" w:hAnsi="標楷體"/>
                <w:color w:val="000000"/>
                <w:sz w:val="14"/>
                <w:szCs w:val="14"/>
              </w:rPr>
              <w:t>No.</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Floor  Room</w:t>
            </w:r>
          </w:p>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p>
        </w:tc>
        <w:tc>
          <w:tcPr>
            <w:tcW w:w="1488"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Normal"/>
              <w:snapToGrid w:val="false"/>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r>
          </w:p>
        </w:tc>
        <w:tc>
          <w:tcPr>
            <w:tcW w:w="998" w:type="dxa"/>
            <w:tcBorders>
              <w:top w:val="sing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54" w:hRule="exact"/>
          <w:cantSplit w:val="true"/>
        </w:trPr>
        <w:tc>
          <w:tcPr>
            <w:tcW w:w="1260" w:type="dxa"/>
            <w:tcBorders>
              <w:top w:val="sing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房屋</w:t>
            </w:r>
          </w:p>
          <w:p>
            <w:pPr>
              <w:pStyle w:val="Normal"/>
              <w:spacing w:lineRule="exact" w:line="180"/>
              <w:jc w:val="center"/>
              <w:rPr>
                <w:rFonts w:eastAsia="標楷體"/>
                <w:color w:val="000000"/>
                <w:sz w:val="14"/>
                <w:szCs w:val="14"/>
              </w:rPr>
            </w:pPr>
            <w:r>
              <w:rPr>
                <w:rFonts w:eastAsia="標楷體"/>
                <w:color w:val="000000"/>
                <w:sz w:val="14"/>
                <w:szCs w:val="14"/>
              </w:rPr>
              <w:t>House</w:t>
            </w:r>
          </w:p>
        </w:tc>
        <w:tc>
          <w:tcPr>
            <w:tcW w:w="162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Normal"/>
              <w:snapToGrid w:val="false"/>
              <w:spacing w:lineRule="exact" w:line="180"/>
              <w:rPr>
                <w:rFonts w:eastAsia="標楷體"/>
                <w:color w:val="000000"/>
                <w:sz w:val="14"/>
                <w:szCs w:val="14"/>
              </w:rPr>
            </w:pPr>
            <w:r>
              <w:rPr>
                <w:rFonts w:eastAsia="標楷體"/>
                <w:color w:val="000000"/>
                <w:sz w:val="14"/>
                <w:szCs w:val="14"/>
              </w:rPr>
            </w:r>
          </w:p>
          <w:p>
            <w:pPr>
              <w:pStyle w:val="Normal"/>
              <w:spacing w:lineRule="exact" w:line="180"/>
              <w:rPr>
                <w:rFonts w:eastAsia="標楷體"/>
                <w:color w:val="000000"/>
                <w:sz w:val="14"/>
                <w:szCs w:val="14"/>
              </w:rPr>
            </w:pPr>
            <w:r>
              <w:rPr>
                <w:rFonts w:eastAsia="標楷體"/>
                <w:color w:val="000000"/>
                <w:sz w:val="14"/>
                <w:szCs w:val="14"/>
              </w:rPr>
            </w:r>
          </w:p>
          <w:p>
            <w:pPr>
              <w:pStyle w:val="Normal"/>
              <w:spacing w:lineRule="exact" w:line="180"/>
              <w:rPr>
                <w:rFonts w:eastAsia="標楷體"/>
                <w:color w:val="000000"/>
                <w:sz w:val="14"/>
                <w:szCs w:val="14"/>
              </w:rPr>
            </w:pPr>
            <w:r>
              <w:rPr>
                <w:rFonts w:eastAsia="標楷體"/>
                <w:color w:val="000000"/>
                <w:sz w:val="14"/>
                <w:szCs w:val="14"/>
              </w:rPr>
            </w:r>
          </w:p>
          <w:p>
            <w:pPr>
              <w:pStyle w:val="Normal"/>
              <w:spacing w:lineRule="exact" w:line="180"/>
              <w:rPr>
                <w:rFonts w:eastAsia="標楷體"/>
                <w:color w:val="000000"/>
                <w:sz w:val="14"/>
                <w:szCs w:val="14"/>
              </w:rPr>
            </w:pPr>
            <w:r>
              <w:rPr>
                <w:rFonts w:eastAsia="標楷體"/>
                <w:color w:val="000000"/>
                <w:sz w:val="14"/>
                <w:szCs w:val="14"/>
              </w:rPr>
            </w:r>
          </w:p>
        </w:tc>
        <w:tc>
          <w:tcPr>
            <w:tcW w:w="1260"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napToGrid w:val="false"/>
              <w:spacing w:lineRule="exact" w:line="180"/>
              <w:ind w:start="0" w:hanging="0"/>
              <w:jc w:val="start"/>
              <w:rPr>
                <w:color w:val="000000"/>
                <w:sz w:val="14"/>
                <w:szCs w:val="14"/>
              </w:rPr>
            </w:pPr>
            <w:r>
              <w:rPr>
                <w:color w:val="000000"/>
                <w:sz w:val="14"/>
                <w:szCs w:val="14"/>
              </w:rPr>
            </w:r>
          </w:p>
        </w:tc>
        <w:tc>
          <w:tcPr>
            <w:tcW w:w="6792"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pacing w:lineRule="exact" w:line="180"/>
              <w:ind w:start="0" w:hanging="0"/>
              <w:jc w:val="center"/>
              <w:rPr>
                <w:rFonts w:ascii="標楷體" w:hAnsi="標楷體" w:cs="標楷體"/>
                <w:color w:val="000000"/>
                <w:sz w:val="14"/>
                <w:szCs w:val="14"/>
              </w:rPr>
            </w:pPr>
            <w:r>
              <w:rPr>
                <w:rFonts w:ascii="標楷體" w:hAnsi="標楷體" w:cs="標楷體"/>
                <w:color w:val="000000"/>
                <w:sz w:val="14"/>
                <w:szCs w:val="14"/>
              </w:rPr>
              <w:t xml:space="preserve">    </w:t>
            </w:r>
            <w:r>
              <w:rPr>
                <w:rFonts w:ascii="標楷體" w:hAnsi="標楷體" w:cs="標楷體"/>
                <w:color w:val="000000"/>
                <w:sz w:val="14"/>
                <w:szCs w:val="14"/>
              </w:rPr>
              <w:t>縣市            區鄉鎮市             路街     段       巷　   弄　   號　   樓　   室</w:t>
            </w:r>
          </w:p>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Rd./St.  Section  Lane</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Alley</w:t>
            </w:r>
            <w:r>
              <w:rPr>
                <w:rFonts w:ascii="標楷體" w:hAnsi="標楷體" w:cs="標楷體" w:eastAsia="標楷體"/>
                <w:color w:val="000000"/>
                <w:sz w:val="14"/>
                <w:szCs w:val="14"/>
              </w:rPr>
              <w:t>　</w:t>
            </w:r>
            <w:r>
              <w:rPr>
                <w:rFonts w:eastAsia="標楷體" w:cs="標楷體" w:ascii="標楷體" w:hAnsi="標楷體"/>
                <w:color w:val="000000"/>
                <w:sz w:val="14"/>
                <w:szCs w:val="14"/>
              </w:rPr>
              <w:t>No.</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Floor  Room</w:t>
            </w:r>
          </w:p>
          <w:p>
            <w:pPr>
              <w:pStyle w:val="2"/>
              <w:spacing w:lineRule="exact" w:line="180"/>
              <w:ind w:start="0" w:hanging="0"/>
              <w:jc w:val="center"/>
              <w:rPr>
                <w:rFonts w:ascii="標楷體" w:hAnsi="標楷體" w:cs="標楷體"/>
                <w:color w:val="000000"/>
                <w:sz w:val="14"/>
                <w:szCs w:val="14"/>
              </w:rPr>
            </w:pPr>
            <w:r>
              <w:rPr>
                <w:rFonts w:ascii="標楷體" w:hAnsi="標楷體" w:cs="標楷體"/>
                <w:color w:val="000000"/>
                <w:sz w:val="14"/>
                <w:szCs w:val="14"/>
              </w:rPr>
              <w:t xml:space="preserve">  </w:t>
            </w:r>
          </w:p>
        </w:tc>
        <w:tc>
          <w:tcPr>
            <w:tcW w:w="1488"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sing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54" w:hRule="exact"/>
          <w:cantSplit w:val="true"/>
        </w:trPr>
        <w:tc>
          <w:tcPr>
            <w:tcW w:w="1260" w:type="dxa"/>
            <w:tcBorders>
              <w:top w:val="sing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房屋</w:t>
            </w:r>
          </w:p>
          <w:p>
            <w:pPr>
              <w:pStyle w:val="Normal"/>
              <w:spacing w:lineRule="exact" w:line="180"/>
              <w:jc w:val="center"/>
              <w:rPr>
                <w:rFonts w:eastAsia="標楷體"/>
                <w:color w:val="000000"/>
                <w:sz w:val="14"/>
                <w:szCs w:val="14"/>
              </w:rPr>
            </w:pPr>
            <w:r>
              <w:rPr>
                <w:rFonts w:eastAsia="標楷體"/>
                <w:color w:val="000000"/>
                <w:sz w:val="14"/>
                <w:szCs w:val="14"/>
              </w:rPr>
              <w:t>House</w:t>
            </w:r>
          </w:p>
        </w:tc>
        <w:tc>
          <w:tcPr>
            <w:tcW w:w="162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1260"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6792"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2"/>
              <w:spacing w:lineRule="exact" w:line="180"/>
              <w:ind w:start="0" w:hanging="0"/>
              <w:jc w:val="center"/>
              <w:rPr>
                <w:rFonts w:ascii="標楷體" w:hAnsi="標楷體" w:cs="標楷體"/>
                <w:color w:val="000000"/>
                <w:sz w:val="14"/>
                <w:szCs w:val="14"/>
              </w:rPr>
            </w:pPr>
            <w:r>
              <w:rPr>
                <w:rFonts w:ascii="標楷體" w:hAnsi="標楷體" w:cs="標楷體"/>
                <w:color w:val="000000"/>
                <w:sz w:val="14"/>
                <w:szCs w:val="14"/>
              </w:rPr>
              <w:t xml:space="preserve">    </w:t>
            </w:r>
            <w:r>
              <w:rPr>
                <w:rFonts w:ascii="標楷體" w:hAnsi="標楷體" w:cs="標楷體"/>
                <w:color w:val="000000"/>
                <w:sz w:val="14"/>
                <w:szCs w:val="14"/>
              </w:rPr>
              <w:t>縣市            區鄉鎮市             路街     段       巷　   弄　   號　   樓　   室</w:t>
            </w:r>
          </w:p>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Rd./St.  Section  Lane</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Alley</w:t>
            </w:r>
            <w:r>
              <w:rPr>
                <w:rFonts w:ascii="標楷體" w:hAnsi="標楷體" w:cs="標楷體" w:eastAsia="標楷體"/>
                <w:color w:val="000000"/>
                <w:sz w:val="14"/>
                <w:szCs w:val="14"/>
              </w:rPr>
              <w:t>　</w:t>
            </w:r>
            <w:r>
              <w:rPr>
                <w:rFonts w:eastAsia="標楷體" w:cs="標楷體" w:ascii="標楷體" w:hAnsi="標楷體"/>
                <w:color w:val="000000"/>
                <w:sz w:val="14"/>
                <w:szCs w:val="14"/>
              </w:rPr>
              <w:t>No.</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Floor  Room</w:t>
            </w:r>
          </w:p>
          <w:p>
            <w:pPr>
              <w:pStyle w:val="2"/>
              <w:spacing w:lineRule="exact" w:line="180"/>
              <w:ind w:start="0" w:hanging="0"/>
              <w:jc w:val="center"/>
              <w:rPr>
                <w:rFonts w:ascii="標楷體" w:hAnsi="標楷體" w:cs="標楷體"/>
                <w:color w:val="000000"/>
                <w:sz w:val="14"/>
                <w:szCs w:val="14"/>
              </w:rPr>
            </w:pPr>
            <w:r>
              <w:rPr>
                <w:rFonts w:ascii="標楷體" w:hAnsi="標楷體" w:cs="標楷體"/>
                <w:color w:val="000000"/>
                <w:sz w:val="14"/>
                <w:szCs w:val="14"/>
              </w:rPr>
              <w:t xml:space="preserve">  </w:t>
            </w:r>
          </w:p>
        </w:tc>
        <w:tc>
          <w:tcPr>
            <w:tcW w:w="1488"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sing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54" w:hRule="exact"/>
          <w:cantSplit w:val="true"/>
        </w:trPr>
        <w:tc>
          <w:tcPr>
            <w:tcW w:w="1260" w:type="dxa"/>
            <w:tcBorders>
              <w:top w:val="single" w:sz="4" w:space="0" w:color="000000"/>
              <w:start w:val="single" w:sz="12" w:space="0" w:color="000000"/>
              <w:bottom w:val="double" w:sz="4" w:space="0" w:color="000000"/>
              <w:insideH w:val="doub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房屋</w:t>
            </w:r>
          </w:p>
          <w:p>
            <w:pPr>
              <w:pStyle w:val="Normal"/>
              <w:spacing w:lineRule="exact" w:line="180"/>
              <w:jc w:val="center"/>
              <w:rPr>
                <w:rFonts w:eastAsia="標楷體"/>
                <w:color w:val="000000"/>
                <w:sz w:val="14"/>
                <w:szCs w:val="14"/>
              </w:rPr>
            </w:pPr>
            <w:r>
              <w:rPr>
                <w:rFonts w:eastAsia="標楷體"/>
                <w:color w:val="000000"/>
                <w:sz w:val="14"/>
                <w:szCs w:val="14"/>
              </w:rPr>
              <w:t>House</w:t>
            </w:r>
          </w:p>
        </w:tc>
        <w:tc>
          <w:tcPr>
            <w:tcW w:w="1620" w:type="dxa"/>
            <w:tcBorders>
              <w:top w:val="single" w:sz="4" w:space="0" w:color="000000"/>
              <w:start w:val="single" w:sz="4" w:space="0" w:color="000000"/>
              <w:bottom w:val="double" w:sz="4" w:space="0" w:color="000000"/>
              <w:insideH w:val="double" w:sz="4"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1260" w:type="dxa"/>
            <w:tcBorders>
              <w:top w:val="single" w:sz="4" w:space="0" w:color="000000"/>
              <w:start w:val="double" w:sz="4" w:space="0" w:color="000000"/>
              <w:bottom w:val="double" w:sz="4" w:space="0" w:color="000000"/>
              <w:insideH w:val="double" w:sz="4"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double" w:sz="4" w:space="0" w:color="000000"/>
              <w:insideH w:val="doub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4" w:space="0" w:color="000000"/>
              <w:start w:val="single" w:sz="4" w:space="0" w:color="000000"/>
              <w:bottom w:val="double" w:sz="4" w:space="0" w:color="000000"/>
              <w:insideH w:val="double" w:sz="4"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6792" w:type="dxa"/>
            <w:tcBorders>
              <w:top w:val="single" w:sz="4" w:space="0" w:color="000000"/>
              <w:start w:val="single" w:sz="4" w:space="0" w:color="000000"/>
              <w:bottom w:val="double" w:sz="4" w:space="0" w:color="000000"/>
              <w:insideH w:val="double" w:sz="4" w:space="0" w:color="000000"/>
            </w:tcBorders>
            <w:shd w:fill="auto" w:val="clear"/>
            <w:tcMar>
              <w:start w:w="23" w:type="dxa"/>
            </w:tcMar>
          </w:tcPr>
          <w:p>
            <w:pPr>
              <w:pStyle w:val="2"/>
              <w:spacing w:lineRule="exact" w:line="180"/>
              <w:ind w:start="0" w:hanging="0"/>
              <w:jc w:val="center"/>
              <w:rPr>
                <w:rFonts w:ascii="標楷體" w:hAnsi="標楷體" w:cs="標楷體"/>
                <w:color w:val="000000"/>
                <w:sz w:val="14"/>
                <w:szCs w:val="14"/>
              </w:rPr>
            </w:pPr>
            <w:r>
              <w:rPr>
                <w:rFonts w:ascii="標楷體" w:hAnsi="標楷體" w:cs="標楷體"/>
                <w:color w:val="000000"/>
                <w:sz w:val="14"/>
                <w:szCs w:val="14"/>
              </w:rPr>
              <w:t xml:space="preserve">    </w:t>
            </w:r>
            <w:r>
              <w:rPr>
                <w:rFonts w:ascii="標楷體" w:hAnsi="標楷體" w:cs="標楷體"/>
                <w:color w:val="000000"/>
                <w:sz w:val="14"/>
                <w:szCs w:val="14"/>
              </w:rPr>
              <w:t>縣市            區鄉鎮市             路街     段       巷　   弄　   號　   樓　   室</w:t>
            </w:r>
          </w:p>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Rd./St.  Section  Lane</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Alley</w:t>
            </w:r>
            <w:r>
              <w:rPr>
                <w:rFonts w:ascii="標楷體" w:hAnsi="標楷體" w:cs="標楷體" w:eastAsia="標楷體"/>
                <w:color w:val="000000"/>
                <w:sz w:val="14"/>
                <w:szCs w:val="14"/>
              </w:rPr>
              <w:t>　</w:t>
            </w:r>
            <w:r>
              <w:rPr>
                <w:rFonts w:eastAsia="標楷體" w:cs="標楷體" w:ascii="標楷體" w:hAnsi="標楷體"/>
                <w:color w:val="000000"/>
                <w:sz w:val="14"/>
                <w:szCs w:val="14"/>
              </w:rPr>
              <w:t>No.</w:t>
            </w: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Floor  Room</w:t>
            </w:r>
          </w:p>
          <w:p>
            <w:pPr>
              <w:pStyle w:val="2"/>
              <w:spacing w:lineRule="exact" w:line="180"/>
              <w:ind w:start="0" w:hanging="0"/>
              <w:jc w:val="center"/>
              <w:rPr>
                <w:rFonts w:ascii="標楷體" w:hAnsi="標楷體" w:cs="標楷體"/>
                <w:color w:val="000000"/>
                <w:sz w:val="14"/>
                <w:szCs w:val="14"/>
              </w:rPr>
            </w:pPr>
            <w:r>
              <w:rPr>
                <w:rFonts w:ascii="標楷體" w:hAnsi="標楷體" w:cs="標楷體"/>
                <w:color w:val="000000"/>
                <w:sz w:val="14"/>
                <w:szCs w:val="14"/>
              </w:rPr>
              <w:t xml:space="preserve">  </w:t>
            </w:r>
          </w:p>
        </w:tc>
        <w:tc>
          <w:tcPr>
            <w:tcW w:w="1488" w:type="dxa"/>
            <w:tcBorders>
              <w:top w:val="single" w:sz="4" w:space="0" w:color="000000"/>
              <w:start w:val="double" w:sz="4" w:space="0" w:color="000000"/>
              <w:bottom w:val="double" w:sz="4" w:space="0" w:color="000000"/>
              <w:insideH w:val="doub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single" w:sz="4" w:space="0" w:color="000000"/>
              <w:start w:val="single" w:sz="4" w:space="0" w:color="000000"/>
              <w:bottom w:val="double" w:sz="4" w:space="0" w:color="000000"/>
              <w:end w:val="single" w:sz="12" w:space="0" w:color="000000"/>
              <w:insideH w:val="doub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54" w:hRule="exact"/>
          <w:cantSplit w:val="true"/>
        </w:trPr>
        <w:tc>
          <w:tcPr>
            <w:tcW w:w="13092" w:type="dxa"/>
            <w:gridSpan w:val="6"/>
            <w:tcBorders>
              <w:top w:val="double" w:sz="4" w:space="0" w:color="000000"/>
              <w:start w:val="single" w:sz="12" w:space="0" w:color="000000"/>
              <w:bottom w:val="double" w:sz="4" w:space="0" w:color="000000"/>
              <w:insideH w:val="double" w:sz="4" w:space="0" w:color="000000"/>
            </w:tcBorders>
            <w:shd w:fill="auto" w:val="clear"/>
            <w:tcMar>
              <w:start w:w="13" w:type="dxa"/>
            </w:tcMar>
            <w:vAlign w:val="center"/>
          </w:tcPr>
          <w:p>
            <w:pPr>
              <w:pStyle w:val="Normal"/>
              <w:spacing w:lineRule="exact" w:line="180"/>
              <w:jc w:val="center"/>
              <w:rPr/>
            </w:pPr>
            <w:r>
              <w:rPr>
                <w:rStyle w:val="Style14"/>
                <w:rFonts w:eastAsia="標楷體"/>
                <w:color w:val="000000"/>
                <w:sz w:val="14"/>
                <w:szCs w:val="14"/>
              </w:rPr>
              <w:t>小</w:t>
            </w:r>
            <w:r>
              <w:rPr>
                <w:rStyle w:val="Style14"/>
                <w:rFonts w:eastAsia="Times New Roman"/>
                <w:color w:val="000000"/>
                <w:sz w:val="14"/>
                <w:szCs w:val="14"/>
              </w:rPr>
              <w:t xml:space="preserve">         </w:t>
            </w:r>
            <w:r>
              <w:rPr>
                <w:rStyle w:val="Style14"/>
                <w:rFonts w:eastAsia="標楷體"/>
                <w:color w:val="000000"/>
                <w:sz w:val="14"/>
                <w:szCs w:val="14"/>
              </w:rPr>
              <w:t>計</w:t>
            </w:r>
          </w:p>
          <w:p>
            <w:pPr>
              <w:pStyle w:val="Normal"/>
              <w:spacing w:lineRule="exact" w:line="180"/>
              <w:jc w:val="center"/>
              <w:rPr>
                <w:rFonts w:eastAsia="標楷體"/>
                <w:color w:val="000000"/>
                <w:sz w:val="14"/>
                <w:szCs w:val="14"/>
              </w:rPr>
            </w:pPr>
            <w:r>
              <w:rPr>
                <w:rFonts w:eastAsia="標楷體"/>
                <w:color w:val="000000"/>
                <w:sz w:val="14"/>
                <w:szCs w:val="14"/>
              </w:rPr>
              <w:t>Subtotal</w:t>
            </w:r>
          </w:p>
        </w:tc>
        <w:tc>
          <w:tcPr>
            <w:tcW w:w="1488" w:type="dxa"/>
            <w:tcBorders>
              <w:top w:val="double" w:sz="4" w:space="0" w:color="000000"/>
              <w:start w:val="double" w:sz="4" w:space="0" w:color="000000"/>
              <w:bottom w:val="double" w:sz="4" w:space="0" w:color="000000"/>
              <w:insideH w:val="double" w:sz="4" w:space="0" w:color="000000"/>
            </w:tcBorders>
            <w:shd w:fill="auto" w:val="clear"/>
            <w:tcMar>
              <w:start w:w="13" w:type="dxa"/>
            </w:tcMar>
            <w:vAlign w:val="center"/>
          </w:tcPr>
          <w:p>
            <w:pPr>
              <w:pStyle w:val="Normal"/>
              <w:spacing w:lineRule="exact" w:line="180"/>
              <w:jc w:val="distribute"/>
              <w:rPr>
                <w:rFonts w:eastAsia="標楷體"/>
                <w:color w:val="000000"/>
                <w:sz w:val="14"/>
                <w:szCs w:val="14"/>
              </w:rPr>
            </w:pPr>
            <w:r>
              <w:rPr>
                <w:rFonts w:eastAsia="標楷體"/>
                <w:color w:val="000000"/>
                <w:sz w:val="14"/>
                <w:szCs w:val="14"/>
              </w:rPr>
              <w:t>1</w:t>
            </w:r>
            <w:r>
              <w:rPr>
                <w:rFonts w:eastAsia="標楷體"/>
                <w:color w:val="000000"/>
                <w:sz w:val="14"/>
                <w:szCs w:val="14"/>
              </w:rPr>
              <w:t>（</w:t>
            </w:r>
            <w:r>
              <w:rPr>
                <w:rFonts w:eastAsia="標楷體"/>
                <w:color w:val="000000"/>
                <w:sz w:val="14"/>
                <w:szCs w:val="14"/>
              </w:rPr>
              <w:t>1</w:t>
            </w:r>
            <w:r>
              <w:rPr>
                <w:rFonts w:eastAsia="標楷體"/>
                <w:color w:val="000000"/>
                <w:sz w:val="14"/>
                <w:szCs w:val="14"/>
              </w:rPr>
              <w:t>）</w:t>
            </w:r>
          </w:p>
        </w:tc>
        <w:tc>
          <w:tcPr>
            <w:tcW w:w="998" w:type="dxa"/>
            <w:tcBorders>
              <w:top w:val="double" w:sz="4" w:space="0" w:color="000000"/>
              <w:start w:val="single" w:sz="4" w:space="0" w:color="000000"/>
              <w:bottom w:val="double" w:sz="4" w:space="0" w:color="000000"/>
              <w:end w:val="single" w:sz="12" w:space="0" w:color="000000"/>
              <w:insideH w:val="double" w:sz="4" w:space="0" w:color="000000"/>
              <w:insideV w:val="single" w:sz="12" w:space="0" w:color="000000"/>
            </w:tcBorders>
            <w:shd w:fill="auto" w:val="clear"/>
            <w:tcMar>
              <w:start w:w="23" w:type="dxa"/>
            </w:tcMar>
            <w:vAlign w:val="center"/>
          </w:tcPr>
          <w:p>
            <w:pPr>
              <w:pStyle w:val="Normal"/>
              <w:spacing w:lineRule="exact" w:line="180"/>
              <w:jc w:val="distribute"/>
              <w:rPr>
                <w:rFonts w:eastAsia="標楷體"/>
                <w:color w:val="000000"/>
                <w:sz w:val="14"/>
                <w:szCs w:val="14"/>
              </w:rPr>
            </w:pPr>
            <w:r>
              <w:rPr>
                <w:rFonts w:eastAsia="標楷體"/>
                <w:color w:val="000000"/>
                <w:sz w:val="14"/>
                <w:szCs w:val="14"/>
              </w:rPr>
              <w:t>3</w:t>
            </w:r>
            <w:r>
              <w:rPr>
                <w:rFonts w:eastAsia="標楷體"/>
                <w:color w:val="000000"/>
                <w:sz w:val="14"/>
                <w:szCs w:val="14"/>
              </w:rPr>
              <w:t>（</w:t>
            </w:r>
            <w:r>
              <w:rPr>
                <w:rFonts w:eastAsia="標楷體"/>
                <w:color w:val="000000"/>
                <w:sz w:val="14"/>
                <w:szCs w:val="14"/>
              </w:rPr>
              <w:t>2</w:t>
            </w:r>
            <w:r>
              <w:rPr>
                <w:rFonts w:eastAsia="標楷體"/>
                <w:color w:val="000000"/>
                <w:sz w:val="14"/>
                <w:szCs w:val="14"/>
              </w:rPr>
              <w:t>）</w:t>
            </w:r>
          </w:p>
        </w:tc>
      </w:tr>
      <w:tr>
        <w:trPr>
          <w:trHeight w:val="420" w:hRule="atLeast"/>
          <w:cantSplit w:val="true"/>
        </w:trPr>
        <w:tc>
          <w:tcPr>
            <w:tcW w:w="1260" w:type="dxa"/>
            <w:tcBorders>
              <w:top w:val="doub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土地</w:t>
            </w:r>
          </w:p>
          <w:p>
            <w:pPr>
              <w:pStyle w:val="Normal"/>
              <w:spacing w:lineRule="exact" w:line="180"/>
              <w:jc w:val="center"/>
              <w:rPr>
                <w:rFonts w:eastAsia="標楷體"/>
                <w:color w:val="000000"/>
                <w:sz w:val="14"/>
                <w:szCs w:val="14"/>
              </w:rPr>
            </w:pPr>
            <w:r>
              <w:rPr>
                <w:rFonts w:eastAsia="標楷體"/>
                <w:color w:val="000000"/>
                <w:sz w:val="14"/>
                <w:szCs w:val="14"/>
              </w:rPr>
              <w:t>Land</w:t>
            </w:r>
          </w:p>
        </w:tc>
        <w:tc>
          <w:tcPr>
            <w:tcW w:w="1620" w:type="dxa"/>
            <w:tcBorders>
              <w:top w:val="double" w:sz="4" w:space="0" w:color="000000"/>
              <w:start w:val="single" w:sz="4" w:space="0" w:color="000000"/>
              <w:bottom w:val="single" w:sz="4" w:space="0" w:color="000000"/>
              <w:insideH w:val="single" w:sz="4"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1260" w:type="dxa"/>
            <w:tcBorders>
              <w:top w:val="double" w:sz="4" w:space="0" w:color="000000"/>
              <w:start w:val="double" w:sz="4" w:space="0" w:color="000000"/>
              <w:bottom w:val="single" w:sz="2" w:space="0" w:color="000000"/>
              <w:insideH w:val="single" w:sz="2"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double" w:sz="4" w:space="0" w:color="000000"/>
              <w:start w:val="single" w:sz="4" w:space="0" w:color="000000"/>
              <w:bottom w:val="single" w:sz="2" w:space="0" w:color="000000"/>
              <w:insideH w:val="single" w:sz="2"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vMerge w:val="restart"/>
            <w:tcBorders>
              <w:top w:val="single" w:sz="12" w:space="0" w:color="000000"/>
              <w:start w:val="single" w:sz="2" w:space="0" w:color="000000"/>
              <w:bottom w:val="single" w:sz="12" w:space="0" w:color="000000"/>
              <w:insideH w:val="single" w:sz="12" w:space="0" w:color="000000"/>
            </w:tcBorders>
            <w:shd w:fill="auto" w:val="clear"/>
            <w:tcMar>
              <w:start w:w="25" w:type="dxa"/>
            </w:tcMar>
          </w:tcPr>
          <w:p>
            <w:pPr>
              <w:pStyle w:val="2"/>
              <w:snapToGrid w:val="false"/>
              <w:spacing w:lineRule="exact" w:line="180"/>
              <w:ind w:start="0" w:hanging="0"/>
              <w:jc w:val="center"/>
              <w:rPr>
                <w:color w:val="000000"/>
                <w:sz w:val="14"/>
                <w:szCs w:val="14"/>
              </w:rPr>
            </w:pPr>
            <w:r>
              <w:rPr>
                <w:color w:val="000000"/>
                <w:sz w:val="14"/>
                <w:szCs w:val="14"/>
              </w:rPr>
            </w:r>
          </w:p>
        </w:tc>
        <w:tc>
          <w:tcPr>
            <w:tcW w:w="6792" w:type="dxa"/>
            <w:tcBorders>
              <w:top w:val="doub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2"/>
              <w:spacing w:lineRule="exact" w:line="180"/>
              <w:ind w:start="0" w:hanging="0"/>
              <w:rPr>
                <w:rFonts w:ascii="標楷體" w:hAnsi="標楷體" w:cs="標楷體"/>
                <w:color w:val="000000"/>
                <w:sz w:val="14"/>
                <w:szCs w:val="14"/>
              </w:rPr>
            </w:pPr>
            <w:r>
              <w:rPr>
                <w:rFonts w:ascii="標楷體" w:hAnsi="標楷體" w:cs="標楷體"/>
                <w:color w:val="000000"/>
                <w:sz w:val="14"/>
                <w:szCs w:val="14"/>
              </w:rPr>
              <w:t xml:space="preserve">       </w:t>
            </w:r>
            <w:r>
              <w:rPr>
                <w:rFonts w:ascii="標楷體" w:hAnsi="標楷體" w:cs="標楷體"/>
                <w:color w:val="000000"/>
                <w:sz w:val="14"/>
                <w:szCs w:val="14"/>
              </w:rPr>
              <w:t>縣市         區鄉鎮市               段          小段             地號</w:t>
            </w:r>
          </w:p>
          <w:p>
            <w:pPr>
              <w:pStyle w:val="Normal"/>
              <w:spacing w:lineRule="exact" w:line="180"/>
              <w:jc w:val="distribute"/>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Section     Subsection       Land Serial No.</w:t>
            </w:r>
          </w:p>
        </w:tc>
        <w:tc>
          <w:tcPr>
            <w:tcW w:w="1488" w:type="dxa"/>
            <w:tcBorders>
              <w:top w:val="double" w:sz="4" w:space="0" w:color="000000"/>
              <w:start w:val="double" w:sz="4" w:space="0" w:color="000000"/>
              <w:bottom w:val="single" w:sz="4" w:space="0" w:color="000000"/>
              <w:insideH w:val="sing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doub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20" w:hRule="atLeast"/>
          <w:cantSplit w:val="true"/>
        </w:trPr>
        <w:tc>
          <w:tcPr>
            <w:tcW w:w="1260" w:type="dxa"/>
            <w:tcBorders>
              <w:top w:val="single" w:sz="2"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土地</w:t>
            </w:r>
          </w:p>
          <w:p>
            <w:pPr>
              <w:pStyle w:val="Normal"/>
              <w:spacing w:lineRule="exact" w:line="180"/>
              <w:jc w:val="center"/>
              <w:rPr>
                <w:rFonts w:eastAsia="標楷體"/>
                <w:color w:val="000000"/>
                <w:sz w:val="14"/>
                <w:szCs w:val="14"/>
              </w:rPr>
            </w:pPr>
            <w:r>
              <w:rPr>
                <w:rFonts w:eastAsia="標楷體"/>
                <w:color w:val="000000"/>
                <w:sz w:val="14"/>
                <w:szCs w:val="14"/>
              </w:rPr>
              <w:t>Land</w:t>
            </w:r>
          </w:p>
        </w:tc>
        <w:tc>
          <w:tcPr>
            <w:tcW w:w="1620" w:type="dxa"/>
            <w:tcBorders>
              <w:top w:val="single" w:sz="2" w:space="0" w:color="000000"/>
              <w:start w:val="single" w:sz="4" w:space="0" w:color="000000"/>
              <w:bottom w:val="single" w:sz="4" w:space="0" w:color="000000"/>
              <w:insideH w:val="single" w:sz="4"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1260" w:type="dxa"/>
            <w:tcBorders>
              <w:top w:val="single" w:sz="2" w:space="0" w:color="000000"/>
              <w:start w:val="double" w:sz="4" w:space="0" w:color="000000"/>
              <w:bottom w:val="single" w:sz="2" w:space="0" w:color="000000"/>
              <w:insideH w:val="single" w:sz="2"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2" w:space="0" w:color="000000"/>
              <w:start w:val="single" w:sz="4" w:space="0" w:color="000000"/>
              <w:bottom w:val="single" w:sz="2" w:space="0" w:color="000000"/>
              <w:insideH w:val="single" w:sz="2"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vMerge w:val="continue"/>
            <w:tcBorders>
              <w:top w:val="single" w:sz="12" w:space="0" w:color="000000"/>
              <w:start w:val="single" w:sz="2" w:space="0" w:color="000000"/>
              <w:bottom w:val="single" w:sz="12" w:space="0" w:color="000000"/>
              <w:insideH w:val="single" w:sz="12" w:space="0" w:color="000000"/>
            </w:tcBorders>
            <w:shd w:fill="auto" w:val="clear"/>
            <w:tcMar>
              <w:start w:w="25" w:type="dxa"/>
            </w:tcMar>
          </w:tcPr>
          <w:p>
            <w:pPr>
              <w:pStyle w:val="Normal"/>
              <w:rPr/>
            </w:pPr>
            <w:r>
              <w:rPr/>
            </w:r>
          </w:p>
        </w:tc>
        <w:tc>
          <w:tcPr>
            <w:tcW w:w="6792" w:type="dxa"/>
            <w:tcBorders>
              <w:top w:val="sing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distribute"/>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ascii="標楷體" w:hAnsi="標楷體" w:cs="標楷體" w:eastAsia="標楷體"/>
                <w:color w:val="000000"/>
                <w:sz w:val="14"/>
                <w:szCs w:val="14"/>
              </w:rPr>
              <w:t>縣市         區鄉鎮市               段          小段             地號</w:t>
            </w:r>
          </w:p>
          <w:p>
            <w:pPr>
              <w:pStyle w:val="Normal"/>
              <w:spacing w:lineRule="exact" w:line="180"/>
              <w:jc w:val="distribute"/>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Section     Subsection       Land Serial No.</w:t>
            </w:r>
          </w:p>
        </w:tc>
        <w:tc>
          <w:tcPr>
            <w:tcW w:w="1488"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sing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20" w:hRule="atLeast"/>
          <w:cantSplit w:val="true"/>
        </w:trPr>
        <w:tc>
          <w:tcPr>
            <w:tcW w:w="1260" w:type="dxa"/>
            <w:tcBorders>
              <w:top w:val="sing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土地</w:t>
            </w:r>
          </w:p>
          <w:p>
            <w:pPr>
              <w:pStyle w:val="Normal"/>
              <w:spacing w:lineRule="exact" w:line="180"/>
              <w:jc w:val="center"/>
              <w:rPr>
                <w:rFonts w:eastAsia="標楷體"/>
                <w:color w:val="000000"/>
                <w:sz w:val="14"/>
                <w:szCs w:val="14"/>
              </w:rPr>
            </w:pPr>
            <w:r>
              <w:rPr>
                <w:rFonts w:eastAsia="標楷體"/>
                <w:color w:val="000000"/>
                <w:sz w:val="14"/>
                <w:szCs w:val="14"/>
              </w:rPr>
              <w:t>Land</w:t>
            </w:r>
          </w:p>
        </w:tc>
        <w:tc>
          <w:tcPr>
            <w:tcW w:w="1620" w:type="dxa"/>
            <w:tcBorders>
              <w:top w:val="single" w:sz="4" w:space="0" w:color="000000"/>
              <w:start w:val="single" w:sz="4" w:space="0" w:color="000000"/>
              <w:bottom w:val="single" w:sz="4" w:space="0" w:color="000000"/>
              <w:insideH w:val="single" w:sz="4"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1260" w:type="dxa"/>
            <w:tcBorders>
              <w:top w:val="single" w:sz="2" w:space="0" w:color="000000"/>
              <w:start w:val="double" w:sz="4" w:space="0" w:color="000000"/>
              <w:bottom w:val="single" w:sz="2" w:space="0" w:color="000000"/>
              <w:insideH w:val="single" w:sz="2"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2" w:space="0" w:color="000000"/>
              <w:start w:val="single" w:sz="4" w:space="0" w:color="000000"/>
              <w:bottom w:val="single" w:sz="2" w:space="0" w:color="000000"/>
              <w:insideH w:val="single" w:sz="2"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vMerge w:val="continue"/>
            <w:tcBorders>
              <w:top w:val="single" w:sz="12" w:space="0" w:color="000000"/>
              <w:start w:val="single" w:sz="2" w:space="0" w:color="000000"/>
              <w:bottom w:val="single" w:sz="12" w:space="0" w:color="000000"/>
              <w:insideH w:val="single" w:sz="12" w:space="0" w:color="000000"/>
            </w:tcBorders>
            <w:shd w:fill="auto" w:val="clear"/>
            <w:tcMar>
              <w:start w:w="25" w:type="dxa"/>
            </w:tcMar>
          </w:tcPr>
          <w:p>
            <w:pPr>
              <w:pStyle w:val="Normal"/>
              <w:rPr/>
            </w:pPr>
            <w:r>
              <w:rPr/>
            </w:r>
          </w:p>
        </w:tc>
        <w:tc>
          <w:tcPr>
            <w:tcW w:w="6792" w:type="dxa"/>
            <w:tcBorders>
              <w:top w:val="single" w:sz="4" w:space="0" w:color="000000"/>
              <w:start w:val="single" w:sz="12" w:space="0" w:color="000000"/>
              <w:bottom w:val="single" w:sz="4" w:space="0" w:color="000000"/>
              <w:insideH w:val="single" w:sz="4" w:space="0" w:color="000000"/>
            </w:tcBorders>
            <w:shd w:fill="auto" w:val="clear"/>
            <w:tcMar>
              <w:start w:w="13" w:type="dxa"/>
            </w:tcMar>
            <w:vAlign w:val="center"/>
          </w:tcPr>
          <w:p>
            <w:pPr>
              <w:pStyle w:val="Normal"/>
              <w:spacing w:lineRule="exact" w:line="180"/>
              <w:jc w:val="distribute"/>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ascii="標楷體" w:hAnsi="標楷體" w:cs="標楷體" w:eastAsia="標楷體"/>
                <w:color w:val="000000"/>
                <w:sz w:val="14"/>
                <w:szCs w:val="14"/>
              </w:rPr>
              <w:t>縣市         區鄉鎮市               段          小段             地號</w:t>
            </w:r>
          </w:p>
          <w:p>
            <w:pPr>
              <w:pStyle w:val="Normal"/>
              <w:spacing w:lineRule="exact" w:line="180"/>
              <w:jc w:val="distribute"/>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City/County   Dist./Township/City    Section     Subsection       Land Serial No.</w:t>
            </w:r>
          </w:p>
        </w:tc>
        <w:tc>
          <w:tcPr>
            <w:tcW w:w="1488" w:type="dxa"/>
            <w:tcBorders>
              <w:top w:val="single" w:sz="4" w:space="0" w:color="000000"/>
              <w:start w:val="double" w:sz="4" w:space="0" w:color="000000"/>
              <w:bottom w:val="single" w:sz="4" w:space="0" w:color="000000"/>
              <w:insideH w:val="sing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single" w:sz="4" w:space="0" w:color="000000"/>
              <w:start w:val="single" w:sz="4" w:space="0" w:color="000000"/>
              <w:bottom w:val="single" w:sz="4" w:space="0" w:color="000000"/>
              <w:end w:val="single" w:sz="12" w:space="0" w:color="000000"/>
              <w:insideH w:val="sing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20" w:hRule="atLeast"/>
          <w:cantSplit w:val="true"/>
        </w:trPr>
        <w:tc>
          <w:tcPr>
            <w:tcW w:w="1260" w:type="dxa"/>
            <w:tcBorders>
              <w:top w:val="single" w:sz="4" w:space="0" w:color="000000"/>
              <w:start w:val="single" w:sz="12" w:space="0" w:color="000000"/>
              <w:bottom w:val="double" w:sz="4" w:space="0" w:color="000000"/>
              <w:insideH w:val="double" w:sz="4" w:space="0" w:color="000000"/>
            </w:tcBorders>
            <w:shd w:fill="auto" w:val="clear"/>
            <w:tcMar>
              <w:start w:w="13" w:type="dxa"/>
            </w:tcMar>
            <w:vAlign w:val="center"/>
          </w:tcPr>
          <w:p>
            <w:pPr>
              <w:pStyle w:val="Normal"/>
              <w:spacing w:lineRule="exact" w:line="180"/>
              <w:jc w:val="center"/>
              <w:rPr>
                <w:rFonts w:eastAsia="標楷體"/>
                <w:color w:val="000000"/>
                <w:sz w:val="14"/>
                <w:szCs w:val="14"/>
              </w:rPr>
            </w:pPr>
            <w:r>
              <w:rPr>
                <w:rFonts w:eastAsia="標楷體"/>
                <w:color w:val="000000"/>
                <w:sz w:val="14"/>
                <w:szCs w:val="14"/>
              </w:rPr>
              <w:t>土地</w:t>
            </w:r>
          </w:p>
          <w:p>
            <w:pPr>
              <w:pStyle w:val="Normal"/>
              <w:spacing w:lineRule="exact" w:line="180"/>
              <w:jc w:val="center"/>
              <w:rPr>
                <w:rFonts w:eastAsia="標楷體"/>
                <w:color w:val="000000"/>
                <w:sz w:val="14"/>
                <w:szCs w:val="14"/>
              </w:rPr>
            </w:pPr>
            <w:r>
              <w:rPr>
                <w:rFonts w:eastAsia="標楷體"/>
                <w:color w:val="000000"/>
                <w:sz w:val="14"/>
                <w:szCs w:val="14"/>
              </w:rPr>
              <w:t>Land</w:t>
            </w:r>
          </w:p>
        </w:tc>
        <w:tc>
          <w:tcPr>
            <w:tcW w:w="1620" w:type="dxa"/>
            <w:tcBorders>
              <w:top w:val="single" w:sz="4" w:space="0" w:color="000000"/>
              <w:start w:val="single" w:sz="4" w:space="0" w:color="000000"/>
              <w:bottom w:val="double" w:sz="4" w:space="0" w:color="000000"/>
              <w:insideH w:val="double" w:sz="4"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1260" w:type="dxa"/>
            <w:tcBorders>
              <w:top w:val="single" w:sz="2" w:space="0" w:color="000000"/>
              <w:start w:val="double" w:sz="4" w:space="0" w:color="000000"/>
              <w:bottom w:val="single" w:sz="2" w:space="0" w:color="000000"/>
              <w:insideH w:val="single" w:sz="2" w:space="0" w:color="000000"/>
            </w:tcBorders>
            <w:shd w:fill="auto" w:val="clear"/>
            <w:tcMar>
              <w:start w:w="1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tcBorders>
              <w:top w:val="single" w:sz="2" w:space="0" w:color="000000"/>
              <w:start w:val="single" w:sz="4" w:space="0" w:color="000000"/>
              <w:bottom w:val="single" w:sz="2" w:space="0" w:color="000000"/>
              <w:insideH w:val="single" w:sz="2" w:space="0" w:color="000000"/>
            </w:tcBorders>
            <w:shd w:fill="auto" w:val="clear"/>
            <w:tcMar>
              <w:start w:w="23" w:type="dxa"/>
            </w:tcMar>
          </w:tcPr>
          <w:p>
            <w:pPr>
              <w:pStyle w:val="2"/>
              <w:snapToGrid w:val="false"/>
              <w:spacing w:lineRule="exact" w:line="180"/>
              <w:ind w:start="0" w:hanging="0"/>
              <w:jc w:val="center"/>
              <w:rPr>
                <w:color w:val="000000"/>
                <w:sz w:val="14"/>
                <w:szCs w:val="14"/>
              </w:rPr>
            </w:pPr>
            <w:r>
              <w:rPr>
                <w:color w:val="000000"/>
                <w:sz w:val="14"/>
                <w:szCs w:val="14"/>
              </w:rPr>
            </w:r>
          </w:p>
        </w:tc>
        <w:tc>
          <w:tcPr>
            <w:tcW w:w="1080" w:type="dxa"/>
            <w:vMerge w:val="continue"/>
            <w:tcBorders>
              <w:top w:val="single" w:sz="12" w:space="0" w:color="000000"/>
              <w:start w:val="single" w:sz="2" w:space="0" w:color="000000"/>
              <w:bottom w:val="single" w:sz="12" w:space="0" w:color="000000"/>
              <w:insideH w:val="single" w:sz="12" w:space="0" w:color="000000"/>
            </w:tcBorders>
            <w:shd w:fill="auto" w:val="clear"/>
            <w:tcMar>
              <w:start w:w="25" w:type="dxa"/>
            </w:tcMar>
          </w:tcPr>
          <w:p>
            <w:pPr>
              <w:pStyle w:val="Normal"/>
              <w:rPr/>
            </w:pPr>
            <w:r>
              <w:rPr/>
            </w:r>
          </w:p>
        </w:tc>
        <w:tc>
          <w:tcPr>
            <w:tcW w:w="6792" w:type="dxa"/>
            <w:tcBorders>
              <w:top w:val="single" w:sz="4" w:space="0" w:color="000000"/>
              <w:start w:val="single" w:sz="12" w:space="0" w:color="000000"/>
              <w:bottom w:val="double" w:sz="4" w:space="0" w:color="000000"/>
              <w:insideH w:val="double" w:sz="4" w:space="0" w:color="000000"/>
            </w:tcBorders>
            <w:shd w:fill="auto" w:val="clear"/>
            <w:tcMar>
              <w:start w:w="13" w:type="dxa"/>
            </w:tcMar>
            <w:vAlign w:val="center"/>
          </w:tcPr>
          <w:p>
            <w:pPr>
              <w:pStyle w:val="2"/>
              <w:spacing w:lineRule="exact" w:line="180"/>
              <w:ind w:start="0" w:hanging="0"/>
              <w:rPr>
                <w:rFonts w:ascii="標楷體" w:hAnsi="標楷體" w:cs="標楷體"/>
                <w:color w:val="000000"/>
                <w:sz w:val="14"/>
                <w:szCs w:val="14"/>
              </w:rPr>
            </w:pPr>
            <w:r>
              <w:rPr>
                <w:rFonts w:ascii="標楷體" w:hAnsi="標楷體" w:cs="標楷體"/>
                <w:color w:val="000000"/>
                <w:sz w:val="14"/>
                <w:szCs w:val="14"/>
              </w:rPr>
              <w:t xml:space="preserve">         </w:t>
            </w:r>
            <w:r>
              <w:rPr>
                <w:rFonts w:ascii="標楷體" w:hAnsi="標楷體" w:cs="標楷體"/>
                <w:color w:val="000000"/>
                <w:sz w:val="14"/>
                <w:szCs w:val="14"/>
              </w:rPr>
              <w:t>縣市         區鄉鎮市               段          小段             地號</w:t>
            </w:r>
          </w:p>
          <w:p>
            <w:pPr>
              <w:pStyle w:val="2"/>
              <w:spacing w:lineRule="exact" w:line="180"/>
              <w:ind w:start="0" w:hanging="0"/>
              <w:rPr>
                <w:rFonts w:ascii="標楷體" w:hAnsi="標楷體" w:cs="標楷體"/>
                <w:color w:val="000000"/>
                <w:sz w:val="14"/>
                <w:szCs w:val="14"/>
              </w:rPr>
            </w:pPr>
            <w:r>
              <w:rPr>
                <w:rFonts w:ascii="標楷體" w:hAnsi="標楷體" w:cs="標楷體"/>
                <w:color w:val="000000"/>
                <w:sz w:val="14"/>
                <w:szCs w:val="14"/>
              </w:rPr>
              <w:t xml:space="preserve">      </w:t>
            </w:r>
            <w:r>
              <w:rPr>
                <w:rFonts w:cs="標楷體" w:ascii="標楷體" w:hAnsi="標楷體"/>
                <w:color w:val="000000"/>
                <w:sz w:val="14"/>
                <w:szCs w:val="14"/>
              </w:rPr>
              <w:t>City/County   Dist./Township/City    Section     Subsection       Land Serial No.</w:t>
            </w:r>
          </w:p>
        </w:tc>
        <w:tc>
          <w:tcPr>
            <w:tcW w:w="1488" w:type="dxa"/>
            <w:tcBorders>
              <w:top w:val="single" w:sz="4" w:space="0" w:color="000000"/>
              <w:start w:val="double" w:sz="4" w:space="0" w:color="000000"/>
              <w:bottom w:val="double" w:sz="4" w:space="0" w:color="000000"/>
              <w:insideH w:val="double" w:sz="4" w:space="0" w:color="000000"/>
            </w:tcBorders>
            <w:shd w:fill="auto" w:val="clear"/>
            <w:tcMar>
              <w:start w:w="1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c>
          <w:tcPr>
            <w:tcW w:w="998" w:type="dxa"/>
            <w:tcBorders>
              <w:top w:val="single" w:sz="4" w:space="0" w:color="000000"/>
              <w:start w:val="single" w:sz="4" w:space="0" w:color="000000"/>
              <w:bottom w:val="double" w:sz="4" w:space="0" w:color="000000"/>
              <w:end w:val="single" w:sz="12" w:space="0" w:color="000000"/>
              <w:insideH w:val="double" w:sz="4" w:space="0" w:color="000000"/>
              <w:insideV w:val="single" w:sz="12" w:space="0" w:color="000000"/>
            </w:tcBorders>
            <w:shd w:fill="auto" w:val="clear"/>
            <w:tcMar>
              <w:start w:w="23" w:type="dxa"/>
            </w:tcMar>
          </w:tcPr>
          <w:p>
            <w:pPr>
              <w:pStyle w:val="Normal"/>
              <w:snapToGrid w:val="false"/>
              <w:spacing w:lineRule="exact" w:line="180"/>
              <w:jc w:val="center"/>
              <w:rPr>
                <w:rFonts w:eastAsia="標楷體"/>
                <w:color w:val="000000"/>
                <w:sz w:val="14"/>
                <w:szCs w:val="14"/>
              </w:rPr>
            </w:pPr>
            <w:r>
              <w:rPr>
                <w:rFonts w:eastAsia="標楷體"/>
                <w:color w:val="000000"/>
                <w:sz w:val="14"/>
                <w:szCs w:val="14"/>
              </w:rPr>
            </w:r>
          </w:p>
        </w:tc>
      </w:tr>
      <w:tr>
        <w:trPr>
          <w:trHeight w:val="454" w:hRule="exact"/>
          <w:cantSplit w:val="true"/>
        </w:trPr>
        <w:tc>
          <w:tcPr>
            <w:tcW w:w="13092" w:type="dxa"/>
            <w:gridSpan w:val="6"/>
            <w:tcBorders>
              <w:top w:val="double" w:sz="4" w:space="0" w:color="000000"/>
              <w:start w:val="single" w:sz="12" w:space="0" w:color="000000"/>
              <w:bottom w:val="double" w:sz="4" w:space="0" w:color="000000"/>
              <w:insideH w:val="double" w:sz="4" w:space="0" w:color="000000"/>
            </w:tcBorders>
            <w:shd w:fill="auto" w:val="clear"/>
            <w:tcMar>
              <w:start w:w="13" w:type="dxa"/>
            </w:tcMar>
            <w:vAlign w:val="center"/>
          </w:tcPr>
          <w:p>
            <w:pPr>
              <w:pStyle w:val="2"/>
              <w:spacing w:lineRule="exact" w:line="180"/>
              <w:ind w:start="0" w:hanging="0"/>
              <w:jc w:val="center"/>
              <w:rPr/>
            </w:pPr>
            <w:r>
              <w:rPr>
                <w:rStyle w:val="Style14"/>
                <w:color w:val="000000"/>
                <w:sz w:val="14"/>
                <w:szCs w:val="14"/>
              </w:rPr>
              <w:t>小</w:t>
            </w:r>
            <w:r>
              <w:rPr>
                <w:rStyle w:val="Style14"/>
                <w:rFonts w:eastAsia="Times New Roman"/>
                <w:color w:val="000000"/>
                <w:sz w:val="14"/>
                <w:szCs w:val="14"/>
              </w:rPr>
              <w:t xml:space="preserve">         </w:t>
            </w:r>
            <w:r>
              <w:rPr>
                <w:rStyle w:val="Style14"/>
                <w:color w:val="000000"/>
                <w:sz w:val="14"/>
                <w:szCs w:val="14"/>
              </w:rPr>
              <w:t>計</w:t>
            </w:r>
          </w:p>
          <w:p>
            <w:pPr>
              <w:pStyle w:val="2"/>
              <w:spacing w:lineRule="exact" w:line="180"/>
              <w:ind w:start="0" w:hanging="0"/>
              <w:jc w:val="center"/>
              <w:rPr>
                <w:color w:val="000000"/>
                <w:sz w:val="14"/>
                <w:szCs w:val="14"/>
              </w:rPr>
            </w:pPr>
            <w:r>
              <w:rPr>
                <w:color w:val="000000"/>
                <w:sz w:val="14"/>
                <w:szCs w:val="14"/>
              </w:rPr>
              <w:t>Subtotal</w:t>
            </w:r>
          </w:p>
        </w:tc>
        <w:tc>
          <w:tcPr>
            <w:tcW w:w="1488" w:type="dxa"/>
            <w:tcBorders>
              <w:top w:val="double" w:sz="4" w:space="0" w:color="000000"/>
              <w:start w:val="double" w:sz="4" w:space="0" w:color="000000"/>
              <w:bottom w:val="double" w:sz="4" w:space="0" w:color="000000"/>
              <w:insideH w:val="double" w:sz="4" w:space="0" w:color="000000"/>
            </w:tcBorders>
            <w:shd w:fill="auto" w:val="clear"/>
            <w:tcMar>
              <w:start w:w="13" w:type="dxa"/>
            </w:tcMar>
            <w:vAlign w:val="center"/>
          </w:tcPr>
          <w:p>
            <w:pPr>
              <w:pStyle w:val="Normal"/>
              <w:spacing w:lineRule="exact" w:line="180"/>
              <w:jc w:val="distribute"/>
              <w:rPr>
                <w:rFonts w:eastAsia="標楷體"/>
                <w:color w:val="000000"/>
                <w:sz w:val="14"/>
                <w:szCs w:val="14"/>
              </w:rPr>
            </w:pPr>
            <w:r>
              <w:rPr>
                <w:rFonts w:eastAsia="標楷體"/>
                <w:color w:val="000000"/>
                <w:sz w:val="14"/>
                <w:szCs w:val="14"/>
              </w:rPr>
              <w:t>5</w:t>
            </w:r>
            <w:r>
              <w:rPr>
                <w:rFonts w:eastAsia="標楷體"/>
                <w:color w:val="000000"/>
                <w:sz w:val="14"/>
                <w:szCs w:val="14"/>
              </w:rPr>
              <w:t>（</w:t>
            </w:r>
            <w:r>
              <w:rPr>
                <w:rFonts w:eastAsia="標楷體"/>
                <w:color w:val="000000"/>
                <w:sz w:val="14"/>
                <w:szCs w:val="14"/>
              </w:rPr>
              <w:t>3</w:t>
            </w:r>
            <w:r>
              <w:rPr>
                <w:rFonts w:eastAsia="標楷體"/>
                <w:color w:val="000000"/>
                <w:sz w:val="14"/>
                <w:szCs w:val="14"/>
              </w:rPr>
              <w:t>）</w:t>
            </w:r>
          </w:p>
        </w:tc>
        <w:tc>
          <w:tcPr>
            <w:tcW w:w="998" w:type="dxa"/>
            <w:tcBorders>
              <w:top w:val="double" w:sz="4" w:space="0" w:color="000000"/>
              <w:start w:val="single" w:sz="4" w:space="0" w:color="000000"/>
              <w:bottom w:val="double" w:sz="4" w:space="0" w:color="000000"/>
              <w:end w:val="single" w:sz="12" w:space="0" w:color="000000"/>
              <w:insideH w:val="double" w:sz="4" w:space="0" w:color="000000"/>
              <w:insideV w:val="single" w:sz="12" w:space="0" w:color="000000"/>
            </w:tcBorders>
            <w:shd w:fill="auto" w:val="clear"/>
            <w:tcMar>
              <w:start w:w="23" w:type="dxa"/>
            </w:tcMar>
            <w:vAlign w:val="center"/>
          </w:tcPr>
          <w:p>
            <w:pPr>
              <w:pStyle w:val="Normal"/>
              <w:spacing w:lineRule="exact" w:line="180"/>
              <w:jc w:val="distribute"/>
              <w:rPr>
                <w:rFonts w:eastAsia="標楷體"/>
                <w:color w:val="000000"/>
                <w:sz w:val="14"/>
                <w:szCs w:val="14"/>
              </w:rPr>
            </w:pPr>
            <w:r>
              <w:rPr>
                <w:rFonts w:eastAsia="標楷體"/>
                <w:color w:val="000000"/>
                <w:sz w:val="14"/>
                <w:szCs w:val="14"/>
              </w:rPr>
              <w:t>7</w:t>
            </w:r>
            <w:r>
              <w:rPr>
                <w:rFonts w:eastAsia="標楷體"/>
                <w:color w:val="000000"/>
                <w:sz w:val="14"/>
                <w:szCs w:val="14"/>
              </w:rPr>
              <w:t>（</w:t>
            </w:r>
            <w:r>
              <w:rPr>
                <w:rFonts w:eastAsia="標楷體"/>
                <w:color w:val="000000"/>
                <w:sz w:val="14"/>
                <w:szCs w:val="14"/>
              </w:rPr>
              <w:t>4</w:t>
            </w:r>
            <w:r>
              <w:rPr>
                <w:rFonts w:eastAsia="標楷體"/>
                <w:color w:val="000000"/>
                <w:sz w:val="14"/>
                <w:szCs w:val="14"/>
              </w:rPr>
              <w:t>）</w:t>
            </w:r>
          </w:p>
        </w:tc>
      </w:tr>
      <w:tr>
        <w:trPr>
          <w:trHeight w:val="454" w:hRule="exact"/>
          <w:cantSplit w:val="true"/>
        </w:trPr>
        <w:tc>
          <w:tcPr>
            <w:tcW w:w="13092" w:type="dxa"/>
            <w:gridSpan w:val="6"/>
            <w:tcBorders>
              <w:top w:val="double" w:sz="4" w:space="0" w:color="000000"/>
              <w:start w:val="single" w:sz="12" w:space="0" w:color="000000"/>
              <w:bottom w:val="single" w:sz="12" w:space="0" w:color="000000"/>
              <w:insideH w:val="single" w:sz="12" w:space="0" w:color="000000"/>
            </w:tcBorders>
            <w:shd w:fill="auto" w:val="clear"/>
            <w:tcMar>
              <w:start w:w="13" w:type="dxa"/>
            </w:tcMar>
            <w:vAlign w:val="center"/>
          </w:tcPr>
          <w:p>
            <w:pPr>
              <w:pStyle w:val="Normal"/>
              <w:spacing w:lineRule="exact" w:line="180"/>
              <w:jc w:val="center"/>
              <w:rPr>
                <w:rFonts w:ascii="標楷體" w:hAnsi="標楷體" w:eastAsia="標楷體" w:cs="標楷體"/>
                <w:color w:val="000000"/>
                <w:sz w:val="14"/>
                <w:szCs w:val="14"/>
              </w:rPr>
            </w:pPr>
            <w:r>
              <w:rPr>
                <w:rFonts w:ascii="標楷體" w:hAnsi="標楷體" w:cs="標楷體" w:eastAsia="標楷體"/>
                <w:color w:val="000000"/>
                <w:sz w:val="14"/>
                <w:szCs w:val="14"/>
              </w:rPr>
              <w:t>合         計</w:t>
            </w:r>
          </w:p>
          <w:p>
            <w:pPr>
              <w:pStyle w:val="Normal"/>
              <w:spacing w:lineRule="exact" w:line="180"/>
              <w:jc w:val="center"/>
              <w:rPr>
                <w:rFonts w:ascii="標楷體" w:hAnsi="標楷體" w:eastAsia="標楷體" w:cs="標楷體"/>
                <w:color w:val="000000"/>
                <w:sz w:val="14"/>
                <w:szCs w:val="14"/>
              </w:rPr>
            </w:pPr>
            <w:r>
              <w:rPr>
                <w:rFonts w:eastAsia="標楷體" w:cs="標楷體" w:ascii="標楷體" w:hAnsi="標楷體"/>
                <w:color w:val="000000"/>
                <w:sz w:val="14"/>
                <w:szCs w:val="14"/>
              </w:rPr>
              <w:t>Total</w:t>
            </w:r>
          </w:p>
        </w:tc>
        <w:tc>
          <w:tcPr>
            <w:tcW w:w="1488" w:type="dxa"/>
            <w:tcBorders>
              <w:top w:val="double" w:sz="4" w:space="0" w:color="000000"/>
              <w:start w:val="double" w:sz="4" w:space="0" w:color="000000"/>
              <w:bottom w:val="single" w:sz="12" w:space="0" w:color="000000"/>
              <w:insideH w:val="single" w:sz="12" w:space="0" w:color="000000"/>
            </w:tcBorders>
            <w:shd w:fill="auto" w:val="clear"/>
            <w:tcMar>
              <w:start w:w="13" w:type="dxa"/>
            </w:tcMar>
            <w:vAlign w:val="center"/>
          </w:tcPr>
          <w:p>
            <w:pPr>
              <w:pStyle w:val="Normal"/>
              <w:spacing w:lineRule="exact" w:line="180"/>
              <w:jc w:val="distribute"/>
              <w:rPr>
                <w:rFonts w:ascii="標楷體" w:hAnsi="標楷體" w:eastAsia="標楷體" w:cs="標楷體"/>
                <w:color w:val="000000"/>
                <w:sz w:val="14"/>
                <w:szCs w:val="14"/>
              </w:rPr>
            </w:pPr>
            <w:r>
              <w:rPr>
                <w:rFonts w:eastAsia="標楷體" w:cs="標楷體" w:ascii="標楷體" w:hAnsi="標楷體"/>
                <w:color w:val="000000"/>
                <w:sz w:val="14"/>
                <w:szCs w:val="14"/>
              </w:rPr>
              <w:t>9</w:t>
            </w:r>
            <w:r>
              <w:rPr>
                <w:rFonts w:ascii="標楷體" w:hAnsi="標楷體" w:cs="標楷體" w:eastAsia="標楷體"/>
                <w:color w:val="000000"/>
                <w:sz w:val="14"/>
                <w:szCs w:val="14"/>
              </w:rPr>
              <w:t>（</w:t>
            </w:r>
            <w:r>
              <w:rPr>
                <w:rFonts w:eastAsia="標楷體" w:cs="標楷體" w:ascii="標楷體" w:hAnsi="標楷體"/>
                <w:color w:val="000000"/>
                <w:sz w:val="14"/>
                <w:szCs w:val="14"/>
              </w:rPr>
              <w:t>5</w:t>
            </w:r>
            <w:r>
              <w:rPr>
                <w:rFonts w:ascii="標楷體" w:hAnsi="標楷體" w:cs="標楷體" w:eastAsia="標楷體"/>
                <w:color w:val="000000"/>
                <w:sz w:val="14"/>
                <w:szCs w:val="14"/>
              </w:rPr>
              <w:t>）</w:t>
            </w:r>
          </w:p>
        </w:tc>
        <w:tc>
          <w:tcPr>
            <w:tcW w:w="998" w:type="dxa"/>
            <w:tcBorders>
              <w:top w:val="double" w:sz="4" w:space="0" w:color="000000"/>
              <w:start w:val="single" w:sz="4" w:space="0" w:color="000000"/>
              <w:bottom w:val="single" w:sz="12" w:space="0" w:color="000000"/>
              <w:end w:val="single" w:sz="12" w:space="0" w:color="000000"/>
              <w:insideH w:val="single" w:sz="12" w:space="0" w:color="000000"/>
              <w:insideV w:val="single" w:sz="12" w:space="0" w:color="000000"/>
            </w:tcBorders>
            <w:shd w:fill="auto" w:val="clear"/>
            <w:tcMar>
              <w:start w:w="23" w:type="dxa"/>
            </w:tcMar>
            <w:vAlign w:val="center"/>
          </w:tcPr>
          <w:p>
            <w:pPr>
              <w:pStyle w:val="Normal"/>
              <w:spacing w:lineRule="exact" w:line="180"/>
              <w:jc w:val="distribute"/>
              <w:rPr>
                <w:rFonts w:ascii="標楷體" w:hAnsi="標楷體" w:eastAsia="標楷體" w:cs="標楷體"/>
                <w:color w:val="000000"/>
                <w:sz w:val="14"/>
                <w:szCs w:val="14"/>
              </w:rPr>
            </w:pPr>
            <w:r>
              <w:rPr>
                <w:rFonts w:eastAsia="標楷體" w:cs="標楷體" w:ascii="標楷體" w:hAnsi="標楷體"/>
                <w:color w:val="000000"/>
                <w:sz w:val="14"/>
                <w:szCs w:val="14"/>
              </w:rPr>
              <w:t>11</w:t>
            </w:r>
            <w:r>
              <w:rPr>
                <w:rFonts w:ascii="標楷體" w:hAnsi="標楷體" w:cs="標楷體" w:eastAsia="標楷體"/>
                <w:color w:val="000000"/>
                <w:sz w:val="14"/>
                <w:szCs w:val="14"/>
              </w:rPr>
              <w:t>（</w:t>
            </w:r>
            <w:r>
              <w:rPr>
                <w:rFonts w:eastAsia="標楷體" w:cs="標楷體" w:ascii="標楷體" w:hAnsi="標楷體"/>
                <w:color w:val="000000"/>
                <w:sz w:val="14"/>
                <w:szCs w:val="14"/>
              </w:rPr>
              <w:t>6</w:t>
            </w:r>
            <w:r>
              <w:rPr>
                <w:rFonts w:ascii="標楷體" w:hAnsi="標楷體" w:cs="標楷體" w:eastAsia="標楷體"/>
                <w:color w:val="000000"/>
                <w:sz w:val="14"/>
                <w:szCs w:val="14"/>
              </w:rPr>
              <w:t>）(</w:t>
            </w:r>
            <w:r>
              <w:rPr>
                <w:rFonts w:eastAsia="標楷體" w:cs="標楷體" w:ascii="標楷體" w:hAnsi="標楷體"/>
                <w:color w:val="000000"/>
                <w:sz w:val="14"/>
                <w:szCs w:val="14"/>
              </w:rPr>
              <w:t>el3c.4)</w:t>
            </w:r>
          </w:p>
        </w:tc>
      </w:tr>
    </w:tbl>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填表說明：</w:t>
      </w:r>
    </w:p>
    <w:p>
      <w:pPr>
        <w:pStyle w:val="Normal"/>
        <w:spacing w:lineRule="exact" w:line="180"/>
        <w:rPr>
          <w:rFonts w:ascii="標楷體" w:hAnsi="標楷體" w:eastAsia="標楷體" w:cs="標楷體"/>
          <w:color w:val="000000"/>
          <w:sz w:val="14"/>
          <w:szCs w:val="14"/>
        </w:rPr>
      </w:pPr>
      <w:r>
        <w:rPr>
          <w:rFonts w:eastAsia="標楷體" w:cs="標楷體" w:ascii="標楷體" w:hAnsi="標楷體"/>
          <w:color w:val="000000"/>
          <w:sz w:val="14"/>
          <w:szCs w:val="14"/>
        </w:rPr>
        <w:t>Instructions</w:t>
      </w:r>
      <w:r>
        <w:rPr>
          <w:rFonts w:ascii="標楷體" w:hAnsi="標楷體" w:cs="標楷體" w:eastAsia="標楷體"/>
          <w:color w:val="000000"/>
          <w:sz w:val="14"/>
          <w:szCs w:val="14"/>
        </w:rPr>
        <w:t>：</w:t>
      </w:r>
    </w:p>
    <w:p>
      <w:pPr>
        <w:pStyle w:val="Normal"/>
        <w:spacing w:lineRule="exact" w:line="180"/>
        <w:rPr>
          <w:rFonts w:ascii="標楷體" w:hAnsi="標楷體" w:eastAsia="標楷體" w:cs="標楷體"/>
          <w:color w:val="000000"/>
          <w:sz w:val="14"/>
          <w:szCs w:val="14"/>
        </w:rPr>
      </w:pPr>
      <w:r>
        <w:rPr>
          <w:rFonts w:eastAsia="標楷體" w:cs="標楷體" w:ascii="標楷體" w:hAnsi="標楷體"/>
          <w:color w:val="000000"/>
          <w:sz w:val="14"/>
          <w:szCs w:val="14"/>
        </w:rPr>
        <w:t>1.</w:t>
      </w:r>
      <w:r>
        <w:rPr>
          <w:rFonts w:ascii="標楷體" w:hAnsi="標楷體" w:cs="標楷體" w:eastAsia="標楷體"/>
          <w:color w:val="000000"/>
          <w:sz w:val="14"/>
          <w:szCs w:val="14"/>
        </w:rPr>
        <w:t>本表為</w:t>
      </w:r>
      <w:r>
        <w:rPr>
          <w:rFonts w:eastAsia="標楷體" w:cs="標楷體" w:ascii="標楷體" w:hAnsi="標楷體"/>
          <w:color w:val="000000"/>
          <w:sz w:val="14"/>
          <w:szCs w:val="14"/>
        </w:rPr>
        <w:t>431</w:t>
      </w:r>
      <w:r>
        <w:rPr>
          <w:rFonts w:ascii="標楷體" w:hAnsi="標楷體" w:cs="標楷體" w:eastAsia="標楷體"/>
          <w:color w:val="000000"/>
          <w:sz w:val="14"/>
          <w:szCs w:val="14"/>
        </w:rPr>
        <w:t>申報書之附表，係供納稅義務人申報銷售房屋、土地之明細專用。</w:t>
      </w:r>
    </w:p>
    <w:p>
      <w:pPr>
        <w:pStyle w:val="Normal"/>
        <w:spacing w:lineRule="exact" w:line="18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This statement is an attached table of the 431 filing report for the exclusive use of taxpayers to report the details of sale of house and land.</w:t>
      </w:r>
    </w:p>
    <w:p>
      <w:pPr>
        <w:pStyle w:val="Normal"/>
        <w:spacing w:lineRule="exact" w:line="180"/>
        <w:rPr>
          <w:rFonts w:ascii="標楷體" w:hAnsi="標楷體" w:eastAsia="標楷體" w:cs="標楷體"/>
          <w:color w:val="000000"/>
          <w:sz w:val="14"/>
          <w:szCs w:val="14"/>
        </w:rPr>
      </w:pPr>
      <w:r>
        <w:rPr>
          <w:rFonts w:eastAsia="標楷體" w:cs="標楷體" w:ascii="標楷體" w:hAnsi="標楷體"/>
          <w:color w:val="000000"/>
          <w:sz w:val="14"/>
          <w:szCs w:val="14"/>
        </w:rPr>
        <w:t>2.</w:t>
      </w:r>
      <w:r>
        <w:rPr>
          <w:rFonts w:ascii="標楷體" w:hAnsi="標楷體" w:cs="標楷體" w:eastAsia="標楷體"/>
          <w:color w:val="000000"/>
          <w:sz w:val="14"/>
          <w:szCs w:val="14"/>
        </w:rPr>
        <w:t>如納稅義務人在中華民國境內無總機構或其他固定營業場所、戶籍者，若銷售之房屋或土地坐落地不同者，請依不同坐落地分別辦理申報。</w:t>
      </w:r>
    </w:p>
    <w:p>
      <w:pPr>
        <w:pStyle w:val="Normal"/>
        <w:spacing w:lineRule="exact" w:line="180"/>
        <w:ind w:start="454" w:hanging="454"/>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If the taxpayer does not have a head office or other fixed place of business or household registration in the R.O.C., please file separate returns according to the different locations of the houses or land sold.</w:t>
      </w:r>
    </w:p>
    <w:p>
      <w:pPr>
        <w:pStyle w:val="Normal"/>
        <w:spacing w:lineRule="exact" w:line="180"/>
        <w:ind w:start="1400" w:hanging="1400"/>
        <w:rPr>
          <w:rFonts w:ascii="標楷體" w:hAnsi="標楷體" w:eastAsia="標楷體" w:cs="標楷體"/>
          <w:color w:val="000000"/>
          <w:sz w:val="14"/>
          <w:szCs w:val="14"/>
        </w:rPr>
      </w:pPr>
      <w:r>
        <w:rPr>
          <w:rFonts w:eastAsia="標楷體" w:cs="標楷體" w:ascii="標楷體" w:hAnsi="標楷體"/>
          <w:color w:val="000000"/>
          <w:sz w:val="14"/>
          <w:szCs w:val="14"/>
        </w:rPr>
        <w:t>3.</w:t>
      </w:r>
      <w:r>
        <w:rPr>
          <w:rFonts w:ascii="標楷體" w:hAnsi="標楷體" w:cs="標楷體" w:eastAsia="標楷體"/>
          <w:color w:val="000000"/>
          <w:sz w:val="14"/>
          <w:szCs w:val="14"/>
        </w:rPr>
        <w:t>銷售房屋、土地應分別填報，按房屋或土地持有期間填寫「銷售價格」，持有期間在</w:t>
      </w:r>
      <w:r>
        <w:rPr>
          <w:rFonts w:eastAsia="標楷體" w:cs="標楷體" w:ascii="標楷體" w:hAnsi="標楷體"/>
          <w:color w:val="000000"/>
          <w:sz w:val="14"/>
          <w:szCs w:val="14"/>
        </w:rPr>
        <w:t>1</w:t>
      </w:r>
      <w:r>
        <w:rPr>
          <w:rFonts w:ascii="標楷體" w:hAnsi="標楷體" w:cs="標楷體" w:eastAsia="標楷體"/>
          <w:color w:val="000000"/>
          <w:sz w:val="14"/>
          <w:szCs w:val="14"/>
        </w:rPr>
        <w:t>年以內者，填載於「適用</w:t>
      </w:r>
      <w:r>
        <w:rPr>
          <w:rFonts w:eastAsia="標楷體" w:cs="標楷體" w:ascii="標楷體" w:hAnsi="標楷體"/>
          <w:color w:val="000000"/>
          <w:sz w:val="14"/>
          <w:szCs w:val="14"/>
        </w:rPr>
        <w:t>15﹪</w:t>
      </w:r>
      <w:r>
        <w:rPr>
          <w:rFonts w:ascii="標楷體" w:hAnsi="標楷體" w:cs="標楷體" w:eastAsia="標楷體"/>
          <w:color w:val="000000"/>
          <w:sz w:val="14"/>
          <w:szCs w:val="14"/>
        </w:rPr>
        <w:t>稅率」欄；持有期間逾</w:t>
      </w:r>
      <w:r>
        <w:rPr>
          <w:rFonts w:eastAsia="標楷體" w:cs="標楷體" w:ascii="標楷體" w:hAnsi="標楷體"/>
          <w:color w:val="000000"/>
          <w:sz w:val="14"/>
          <w:szCs w:val="14"/>
        </w:rPr>
        <w:t>1</w:t>
      </w:r>
      <w:r>
        <w:rPr>
          <w:rFonts w:ascii="標楷體" w:hAnsi="標楷體" w:cs="標楷體" w:eastAsia="標楷體"/>
          <w:color w:val="000000"/>
          <w:sz w:val="14"/>
          <w:szCs w:val="14"/>
        </w:rPr>
        <w:t>年且在</w:t>
      </w:r>
      <w:r>
        <w:rPr>
          <w:rFonts w:eastAsia="標楷體" w:cs="標楷體" w:ascii="標楷體" w:hAnsi="標楷體"/>
          <w:color w:val="000000"/>
          <w:sz w:val="14"/>
          <w:szCs w:val="14"/>
        </w:rPr>
        <w:t>2</w:t>
      </w:r>
      <w:r>
        <w:rPr>
          <w:rFonts w:ascii="標楷體" w:hAnsi="標楷體" w:cs="標楷體" w:eastAsia="標楷體"/>
          <w:color w:val="000000"/>
          <w:sz w:val="14"/>
          <w:szCs w:val="14"/>
        </w:rPr>
        <w:t>年以內者，填載於「適用</w:t>
      </w:r>
      <w:r>
        <w:rPr>
          <w:rFonts w:eastAsia="標楷體" w:cs="標楷體" w:ascii="標楷體" w:hAnsi="標楷體"/>
          <w:color w:val="000000"/>
          <w:sz w:val="14"/>
          <w:szCs w:val="14"/>
        </w:rPr>
        <w:t>10﹪</w:t>
      </w:r>
      <w:r>
        <w:rPr>
          <w:rFonts w:ascii="標楷體" w:hAnsi="標楷體" w:cs="標楷體" w:eastAsia="標楷體"/>
          <w:color w:val="000000"/>
          <w:sz w:val="14"/>
          <w:szCs w:val="14"/>
        </w:rPr>
        <w:t>稅率」欄。</w:t>
      </w:r>
    </w:p>
    <w:p>
      <w:pPr>
        <w:pStyle w:val="Normal"/>
        <w:spacing w:lineRule="exact" w:line="180"/>
        <w:ind w:end="-113" w:hanging="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 xml:space="preserve">The sale of house and land should be reported separately, and the "sales price" should be entered according to the holding period of the house or land. It should be entered in the "Applicable to a tax rate of 15%" if the   </w:t>
      </w:r>
    </w:p>
    <w:p>
      <w:pPr>
        <w:pStyle w:val="Normal"/>
        <w:spacing w:lineRule="exact" w:line="180"/>
        <w:ind w:end="-113" w:hanging="0"/>
        <w:rPr>
          <w:rFonts w:ascii="標楷體" w:hAnsi="標楷體" w:eastAsia="標楷體" w:cs="標楷體"/>
          <w:color w:val="000000"/>
          <w:sz w:val="14"/>
          <w:szCs w:val="14"/>
        </w:rPr>
      </w:pPr>
      <w:r>
        <w:rPr>
          <w:rFonts w:ascii="標楷體" w:hAnsi="標楷體" w:cs="標楷體" w:eastAsia="標楷體"/>
          <w:color w:val="000000"/>
          <w:sz w:val="14"/>
          <w:szCs w:val="14"/>
        </w:rPr>
        <w:t xml:space="preserve">  </w:t>
      </w:r>
      <w:r>
        <w:rPr>
          <w:rFonts w:eastAsia="標楷體" w:cs="標楷體" w:ascii="標楷體" w:hAnsi="標楷體"/>
          <w:color w:val="000000"/>
          <w:sz w:val="14"/>
          <w:szCs w:val="14"/>
        </w:rPr>
        <w:t>holding period is less than one year, and in the "Applicable to a tax rate of 10%" if the holding period is more than one year and less than two years.</w:t>
      </w:r>
    </w:p>
    <w:p>
      <w:pPr>
        <w:pStyle w:val="Normal"/>
        <w:spacing w:lineRule="exact" w:line="180"/>
        <w:ind w:start="113" w:hanging="113"/>
        <w:rPr/>
      </w:pPr>
      <w:r>
        <w:rPr>
          <w:rStyle w:val="Style14"/>
          <w:rFonts w:eastAsia="標楷體" w:ascii="標楷體" w:hAnsi="標楷體"/>
          <w:color w:val="000000"/>
          <w:sz w:val="14"/>
          <w:szCs w:val="14"/>
        </w:rPr>
        <w:t>4.</w:t>
      </w:r>
      <w:r>
        <w:rPr>
          <w:rStyle w:val="Style14"/>
          <w:rFonts w:ascii="標楷體" w:hAnsi="標楷體" w:eastAsia="標楷體"/>
          <w:color w:val="000000"/>
          <w:sz w:val="14"/>
          <w:szCs w:val="14"/>
        </w:rPr>
        <w:t>本表「房屋銷售價格小計」欄即【（</w:t>
      </w:r>
      <w:r>
        <w:rPr>
          <w:rStyle w:val="Style14"/>
          <w:rFonts w:eastAsia="標楷體" w:ascii="標楷體" w:hAnsi="標楷體"/>
          <w:color w:val="000000"/>
          <w:sz w:val="14"/>
          <w:szCs w:val="14"/>
        </w:rPr>
        <w:t>1</w:t>
      </w:r>
      <w:r>
        <w:rPr>
          <w:rStyle w:val="Style14"/>
          <w:rFonts w:ascii="標楷體" w:hAnsi="標楷體" w:eastAsia="標楷體"/>
          <w:color w:val="000000"/>
          <w:sz w:val="14"/>
          <w:szCs w:val="14"/>
        </w:rPr>
        <w:t>）、（</w:t>
      </w:r>
      <w:r>
        <w:rPr>
          <w:rStyle w:val="Style14"/>
          <w:rFonts w:eastAsia="標楷體" w:ascii="標楷體" w:hAnsi="標楷體"/>
          <w:color w:val="000000"/>
          <w:sz w:val="14"/>
          <w:szCs w:val="14"/>
        </w:rPr>
        <w:t>2</w:t>
      </w:r>
      <w:r>
        <w:rPr>
          <w:rStyle w:val="Style14"/>
          <w:rFonts w:ascii="標楷體" w:hAnsi="標楷體" w:eastAsia="標楷體"/>
          <w:color w:val="000000"/>
          <w:sz w:val="14"/>
          <w:szCs w:val="14"/>
        </w:rPr>
        <w:t>）】，應與</w:t>
      </w:r>
      <w:r>
        <w:rPr>
          <w:rStyle w:val="Style14"/>
          <w:rFonts w:eastAsia="標楷體" w:cs="標楷體" w:ascii="標楷體" w:hAnsi="標楷體"/>
          <w:color w:val="000000"/>
          <w:sz w:val="14"/>
          <w:szCs w:val="14"/>
        </w:rPr>
        <w:t>431</w:t>
      </w:r>
      <w:r>
        <w:rPr>
          <w:rStyle w:val="Style14"/>
          <w:rFonts w:ascii="標楷體" w:hAnsi="標楷體" w:cs="標楷體" w:eastAsia="標楷體"/>
          <w:color w:val="000000"/>
          <w:sz w:val="14"/>
          <w:szCs w:val="14"/>
        </w:rPr>
        <w:t>申報書「房屋銷售價格」欄（代號</w:t>
      </w:r>
      <w:r>
        <w:rPr>
          <w:rStyle w:val="Style14"/>
          <w:rFonts w:eastAsia="標楷體" w:cs="標楷體" w:ascii="標楷體" w:hAnsi="標楷體"/>
          <w:color w:val="000000"/>
          <w:sz w:val="14"/>
          <w:szCs w:val="14"/>
        </w:rPr>
        <w:t>1</w:t>
      </w:r>
      <w:r>
        <w:rPr>
          <w:rStyle w:val="Style14"/>
          <w:rFonts w:ascii="標楷體" w:hAnsi="標楷體" w:cs="標楷體" w:eastAsia="標楷體"/>
          <w:color w:val="000000"/>
          <w:sz w:val="14"/>
          <w:szCs w:val="14"/>
        </w:rPr>
        <w:t>、</w:t>
      </w:r>
      <w:r>
        <w:rPr>
          <w:rStyle w:val="Style14"/>
          <w:rFonts w:eastAsia="標楷體" w:cs="標楷體" w:ascii="標楷體" w:hAnsi="標楷體"/>
          <w:color w:val="000000"/>
          <w:sz w:val="14"/>
          <w:szCs w:val="14"/>
        </w:rPr>
        <w:t>3</w:t>
      </w:r>
      <w:r>
        <w:rPr>
          <w:rStyle w:val="Style14"/>
          <w:rFonts w:ascii="標楷體" w:hAnsi="標楷體" w:cs="標楷體" w:eastAsia="標楷體"/>
          <w:color w:val="000000"/>
          <w:sz w:val="14"/>
          <w:szCs w:val="14"/>
        </w:rPr>
        <w:t>）金額相同；「</w:t>
      </w:r>
      <w:r>
        <w:rPr>
          <w:rStyle w:val="Style14"/>
          <w:rFonts w:ascii="標楷體" w:hAnsi="標楷體" w:eastAsia="標楷體"/>
          <w:color w:val="000000"/>
          <w:sz w:val="14"/>
          <w:szCs w:val="14"/>
        </w:rPr>
        <w:t>土地銷售價格小計</w:t>
      </w:r>
      <w:r>
        <w:rPr>
          <w:rStyle w:val="Style14"/>
          <w:rFonts w:ascii="標楷體" w:hAnsi="標楷體" w:cs="標楷體" w:eastAsia="標楷體"/>
          <w:color w:val="000000"/>
          <w:sz w:val="14"/>
          <w:szCs w:val="14"/>
        </w:rPr>
        <w:t>」欄【</w:t>
      </w:r>
      <w:r>
        <w:rPr>
          <w:rStyle w:val="Style14"/>
          <w:rFonts w:ascii="標楷體" w:hAnsi="標楷體" w:eastAsia="標楷體"/>
          <w:color w:val="000000"/>
          <w:sz w:val="14"/>
          <w:szCs w:val="14"/>
        </w:rPr>
        <w:t>即（</w:t>
      </w:r>
      <w:r>
        <w:rPr>
          <w:rStyle w:val="Style14"/>
          <w:rFonts w:eastAsia="標楷體" w:ascii="標楷體" w:hAnsi="標楷體"/>
          <w:color w:val="000000"/>
          <w:sz w:val="14"/>
          <w:szCs w:val="14"/>
        </w:rPr>
        <w:t>3</w:t>
      </w:r>
      <w:r>
        <w:rPr>
          <w:rStyle w:val="Style14"/>
          <w:rFonts w:ascii="標楷體" w:hAnsi="標楷體" w:eastAsia="標楷體"/>
          <w:color w:val="000000"/>
          <w:sz w:val="14"/>
          <w:szCs w:val="14"/>
        </w:rPr>
        <w:t>）、（</w:t>
      </w:r>
      <w:r>
        <w:rPr>
          <w:rStyle w:val="Style14"/>
          <w:rFonts w:eastAsia="標楷體" w:ascii="標楷體" w:hAnsi="標楷體"/>
          <w:color w:val="000000"/>
          <w:sz w:val="14"/>
          <w:szCs w:val="14"/>
        </w:rPr>
        <w:t>4</w:t>
      </w:r>
      <w:r>
        <w:rPr>
          <w:rStyle w:val="Style14"/>
          <w:rFonts w:ascii="標楷體" w:hAnsi="標楷體" w:eastAsia="標楷體"/>
          <w:color w:val="000000"/>
          <w:sz w:val="14"/>
          <w:szCs w:val="14"/>
        </w:rPr>
        <w:t>）</w:t>
      </w:r>
      <w:r>
        <w:rPr>
          <w:rStyle w:val="Style14"/>
          <w:rFonts w:ascii="標楷體" w:hAnsi="標楷體" w:cs="標楷體" w:eastAsia="標楷體"/>
          <w:color w:val="000000"/>
          <w:sz w:val="14"/>
          <w:szCs w:val="14"/>
        </w:rPr>
        <w:t>】，應與</w:t>
      </w:r>
      <w:r>
        <w:rPr>
          <w:rStyle w:val="Style14"/>
          <w:rFonts w:eastAsia="標楷體" w:cs="標楷體" w:ascii="標楷體" w:hAnsi="標楷體"/>
          <w:color w:val="000000"/>
          <w:sz w:val="14"/>
          <w:szCs w:val="14"/>
        </w:rPr>
        <w:t>431</w:t>
      </w:r>
      <w:r>
        <w:rPr>
          <w:rStyle w:val="Style14"/>
          <w:rFonts w:ascii="標楷體" w:hAnsi="標楷體" w:cs="標楷體" w:eastAsia="標楷體"/>
          <w:color w:val="000000"/>
          <w:sz w:val="14"/>
          <w:szCs w:val="14"/>
        </w:rPr>
        <w:t>申報書「</w:t>
      </w:r>
      <w:r>
        <w:rPr>
          <w:rStyle w:val="Style14"/>
          <w:rFonts w:ascii="標楷體" w:hAnsi="標楷體" w:eastAsia="標楷體"/>
          <w:color w:val="000000"/>
          <w:sz w:val="14"/>
          <w:szCs w:val="14"/>
        </w:rPr>
        <w:t>土地</w:t>
      </w:r>
      <w:r>
        <w:rPr>
          <w:rStyle w:val="Style14"/>
          <w:rFonts w:ascii="標楷體" w:hAnsi="標楷體" w:cs="標楷體" w:eastAsia="標楷體"/>
          <w:color w:val="000000"/>
          <w:sz w:val="14"/>
          <w:szCs w:val="14"/>
        </w:rPr>
        <w:t>銷售價格」欄（代號</w:t>
      </w:r>
      <w:r>
        <w:rPr>
          <w:rStyle w:val="Style14"/>
          <w:rFonts w:eastAsia="標楷體" w:cs="標楷體" w:ascii="標楷體" w:hAnsi="標楷體"/>
          <w:color w:val="000000"/>
          <w:sz w:val="14"/>
          <w:szCs w:val="14"/>
        </w:rPr>
        <w:t>5</w:t>
      </w:r>
      <w:r>
        <w:rPr>
          <w:rStyle w:val="Style14"/>
          <w:rFonts w:ascii="標楷體" w:hAnsi="標楷體" w:cs="標楷體" w:eastAsia="標楷體"/>
          <w:color w:val="000000"/>
          <w:sz w:val="14"/>
          <w:szCs w:val="14"/>
        </w:rPr>
        <w:t>、</w:t>
      </w:r>
      <w:r>
        <w:rPr>
          <w:rStyle w:val="Style14"/>
          <w:rFonts w:eastAsia="標楷體" w:cs="標楷體" w:ascii="標楷體" w:hAnsi="標楷體"/>
          <w:color w:val="000000"/>
          <w:sz w:val="14"/>
          <w:szCs w:val="14"/>
        </w:rPr>
        <w:t>7</w:t>
      </w:r>
      <w:r>
        <w:rPr>
          <w:rStyle w:val="Style14"/>
          <w:rFonts w:ascii="標楷體" w:hAnsi="標楷體" w:cs="標楷體" w:eastAsia="標楷體"/>
          <w:color w:val="000000"/>
          <w:sz w:val="14"/>
          <w:szCs w:val="14"/>
        </w:rPr>
        <w:t>）金額相同；「合計」欄【</w:t>
      </w:r>
      <w:r>
        <w:rPr>
          <w:rStyle w:val="Style14"/>
          <w:rFonts w:ascii="標楷體" w:hAnsi="標楷體" w:eastAsia="標楷體"/>
          <w:color w:val="000000"/>
          <w:sz w:val="14"/>
          <w:szCs w:val="14"/>
        </w:rPr>
        <w:t>即（</w:t>
      </w:r>
      <w:r>
        <w:rPr>
          <w:rStyle w:val="Style14"/>
          <w:rFonts w:eastAsia="標楷體" w:ascii="標楷體" w:hAnsi="標楷體"/>
          <w:color w:val="000000"/>
          <w:sz w:val="14"/>
          <w:szCs w:val="14"/>
        </w:rPr>
        <w:t>5</w:t>
      </w:r>
      <w:r>
        <w:rPr>
          <w:rStyle w:val="Style14"/>
          <w:rFonts w:ascii="標楷體" w:hAnsi="標楷體" w:eastAsia="標楷體"/>
          <w:color w:val="000000"/>
          <w:sz w:val="14"/>
          <w:szCs w:val="14"/>
        </w:rPr>
        <w:t>）、（</w:t>
      </w:r>
      <w:r>
        <w:rPr>
          <w:rStyle w:val="Style14"/>
          <w:rFonts w:eastAsia="標楷體" w:ascii="標楷體" w:hAnsi="標楷體"/>
          <w:color w:val="000000"/>
          <w:sz w:val="14"/>
          <w:szCs w:val="14"/>
        </w:rPr>
        <w:t>6</w:t>
      </w:r>
      <w:r>
        <w:rPr>
          <w:rStyle w:val="Style14"/>
          <w:rFonts w:ascii="標楷體" w:hAnsi="標楷體" w:eastAsia="標楷體"/>
          <w:color w:val="000000"/>
          <w:sz w:val="14"/>
          <w:szCs w:val="14"/>
        </w:rPr>
        <w:t>）</w:t>
      </w:r>
      <w:r>
        <w:rPr>
          <w:rStyle w:val="Style14"/>
          <w:rFonts w:ascii="標楷體" w:hAnsi="標楷體" w:cs="標楷體" w:eastAsia="標楷體"/>
          <w:color w:val="000000"/>
          <w:sz w:val="14"/>
          <w:szCs w:val="14"/>
        </w:rPr>
        <w:t>】</w:t>
      </w:r>
      <w:r>
        <w:rPr>
          <w:rStyle w:val="Style14"/>
          <w:rFonts w:ascii="標楷體" w:hAnsi="標楷體" w:eastAsia="標楷體"/>
          <w:color w:val="000000"/>
          <w:sz w:val="14"/>
          <w:szCs w:val="14"/>
        </w:rPr>
        <w:t>為「房屋銷售價格小計」欄加計</w:t>
      </w:r>
      <w:r>
        <w:rPr>
          <w:rStyle w:val="Style14"/>
          <w:rFonts w:ascii="標楷體" w:hAnsi="標楷體" w:cs="標楷體" w:eastAsia="標楷體"/>
          <w:color w:val="000000"/>
          <w:sz w:val="14"/>
          <w:szCs w:val="14"/>
        </w:rPr>
        <w:t>「</w:t>
      </w:r>
      <w:r>
        <w:rPr>
          <w:rStyle w:val="Style14"/>
          <w:rFonts w:ascii="標楷體" w:hAnsi="標楷體" w:eastAsia="標楷體"/>
          <w:color w:val="000000"/>
          <w:sz w:val="14"/>
          <w:szCs w:val="14"/>
        </w:rPr>
        <w:t>土地銷售價格小計</w:t>
      </w:r>
      <w:r>
        <w:rPr>
          <w:rStyle w:val="Style14"/>
          <w:rFonts w:ascii="標楷體" w:hAnsi="標楷體" w:cs="標楷體" w:eastAsia="標楷體"/>
          <w:color w:val="000000"/>
          <w:sz w:val="14"/>
          <w:szCs w:val="14"/>
        </w:rPr>
        <w:t>」欄之合計數，應與</w:t>
      </w:r>
      <w:r>
        <w:rPr>
          <w:rStyle w:val="Style14"/>
          <w:rFonts w:eastAsia="標楷體" w:cs="標楷體" w:ascii="標楷體" w:hAnsi="標楷體"/>
          <w:color w:val="000000"/>
          <w:sz w:val="14"/>
          <w:szCs w:val="14"/>
        </w:rPr>
        <w:t>431</w:t>
      </w:r>
      <w:r>
        <w:rPr>
          <w:rStyle w:val="Style14"/>
          <w:rFonts w:ascii="標楷體" w:hAnsi="標楷體" w:cs="標楷體" w:eastAsia="標楷體"/>
          <w:color w:val="000000"/>
          <w:sz w:val="14"/>
          <w:szCs w:val="14"/>
        </w:rPr>
        <w:t>申報書「合計」欄（代號</w:t>
      </w:r>
      <w:r>
        <w:rPr>
          <w:rStyle w:val="Style14"/>
          <w:rFonts w:eastAsia="標楷體" w:cs="標楷體" w:ascii="標楷體" w:hAnsi="標楷體"/>
          <w:color w:val="000000"/>
          <w:sz w:val="14"/>
          <w:szCs w:val="14"/>
        </w:rPr>
        <w:t>9</w:t>
      </w:r>
      <w:r>
        <w:rPr>
          <w:rStyle w:val="Style14"/>
          <w:rFonts w:ascii="標楷體" w:hAnsi="標楷體" w:cs="標楷體" w:eastAsia="標楷體"/>
          <w:color w:val="000000"/>
          <w:sz w:val="14"/>
          <w:szCs w:val="14"/>
        </w:rPr>
        <w:t>、</w:t>
      </w:r>
      <w:r>
        <w:rPr>
          <w:rStyle w:val="Style14"/>
          <w:rFonts w:eastAsia="標楷體" w:cs="標楷體" w:ascii="標楷體" w:hAnsi="標楷體"/>
          <w:color w:val="000000"/>
          <w:sz w:val="14"/>
          <w:szCs w:val="14"/>
        </w:rPr>
        <w:t>11</w:t>
      </w:r>
      <w:r>
        <w:rPr>
          <w:rStyle w:val="Style14"/>
          <w:rFonts w:ascii="標楷體" w:hAnsi="標楷體" w:cs="標楷體" w:eastAsia="標楷體"/>
          <w:color w:val="000000"/>
          <w:sz w:val="14"/>
          <w:szCs w:val="14"/>
        </w:rPr>
        <w:t>）金額相同。</w:t>
      </w:r>
    </w:p>
    <w:p>
      <w:pPr>
        <w:pStyle w:val="Normal"/>
        <w:spacing w:lineRule="exact" w:line="180"/>
        <w:ind w:start="170" w:hanging="0"/>
        <w:rPr>
          <w:rFonts w:ascii="標楷體" w:hAnsi="標楷體" w:eastAsia="標楷體" w:cs="標楷體"/>
          <w:color w:val="000000"/>
          <w:sz w:val="14"/>
          <w:szCs w:val="14"/>
        </w:rPr>
      </w:pPr>
      <w:r>
        <w:rPr>
          <w:rFonts w:eastAsia="標楷體" w:cs="標楷體" w:ascii="標楷體" w:hAnsi="標楷體"/>
          <w:color w:val="000000"/>
          <w:sz w:val="14"/>
          <w:szCs w:val="14"/>
        </w:rPr>
        <w:t>The "Subtotal of sales prices of houses,” i.e., [(1) and (2)], should be the same as the dollar amount in the "Sales Price of houses" (codes 1 and 3) in the 431 filing report; the "Subtotal of sales prices of land,” i.e., [(3) and (4)], should be the same as the dollar amount in the "Sales price of land" (codes 5 and 7) in the 431 filing report; the "Total," i.e., [(5) and (6)], is the sum of the "Subtotal of sales prices of houses" and the "Subtotal of sales prices of land,” and should be the same as the dollar amount in the "Total" (codes 9 and 11) in the 431 filing report.</w:t>
      </w:r>
    </w:p>
    <w:p>
      <w:pPr>
        <w:pStyle w:val="Normal"/>
        <w:spacing w:lineRule="exact" w:line="180"/>
        <w:ind w:start="1400" w:hanging="1400"/>
        <w:rPr/>
      </w:pPr>
      <w:r>
        <w:rPr>
          <w:rStyle w:val="Style14"/>
          <w:rFonts w:ascii="標楷體" w:hAnsi="標楷體" w:cs="標楷體" w:eastAsia="標楷體"/>
          <w:color w:val="000000"/>
          <w:sz w:val="14"/>
          <w:szCs w:val="14"/>
        </w:rPr>
        <w:t xml:space="preserve">  </w:t>
      </w:r>
      <w:r>
        <w:rPr>
          <w:rStyle w:val="Style14"/>
          <w:rFonts w:ascii="標楷體" w:hAnsi="標楷體" w:cs="標楷體" w:eastAsia="標楷體"/>
          <w:color w:val="000000"/>
          <w:sz w:val="21"/>
          <w:szCs w:val="21"/>
        </w:rPr>
        <w:t xml:space="preserve">  </w:t>
      </w:r>
      <w:r>
        <w:rPr>
          <w:rStyle w:val="Style14"/>
          <w:rFonts w:ascii="標楷體" w:hAnsi="標楷體" w:cs="標楷體" w:eastAsia="標楷體"/>
          <w:color w:val="000000"/>
          <w:sz w:val="21"/>
          <w:szCs w:val="21"/>
        </w:rPr>
        <w:t xml:space="preserve">納稅義務人蓋章：                                                         核收機關人員蓋章 ：            </w:t>
      </w:r>
    </w:p>
    <w:p>
      <w:pPr>
        <w:pStyle w:val="Normal"/>
        <w:spacing w:lineRule="exact" w:line="180"/>
        <w:rPr/>
      </w:pPr>
      <w:r>
        <w:rPr>
          <w:rStyle w:val="Style14"/>
          <w:rFonts w:ascii="標楷體" w:hAnsi="標楷體" w:cs="標楷體" w:eastAsia="標楷體"/>
          <w:color w:val="000000"/>
          <w:sz w:val="21"/>
          <w:szCs w:val="21"/>
        </w:rPr>
        <w:t xml:space="preserve">    </w:t>
      </w:r>
      <w:r>
        <w:rPr>
          <w:rStyle w:val="Style14"/>
          <w:rFonts w:eastAsia="標楷體" w:cs="標楷體" w:ascii="標楷體" w:hAnsi="標楷體"/>
          <w:color w:val="000000"/>
          <w:sz w:val="21"/>
          <w:szCs w:val="21"/>
        </w:rPr>
        <w:t>Taxpayer's seal</w:t>
      </w:r>
      <w:r>
        <w:rPr>
          <w:rStyle w:val="Style14"/>
          <w:rFonts w:ascii="標楷體" w:hAnsi="標楷體" w:cs="標楷體" w:eastAsia="標楷體"/>
          <w:color w:val="000000"/>
          <w:sz w:val="21"/>
          <w:szCs w:val="21"/>
        </w:rPr>
        <w:t>：</w:t>
      </w:r>
      <w:r>
        <w:rPr>
          <w:rStyle w:val="Style14"/>
          <w:rFonts w:ascii="標楷體" w:hAnsi="標楷體" w:cs="標楷體" w:eastAsia="Times New Roman"/>
          <w:color w:val="000000"/>
          <w:sz w:val="21"/>
          <w:szCs w:val="21"/>
        </w:rPr>
        <w:t xml:space="preserve">                                            </w:t>
      </w:r>
      <w:r>
        <w:rPr>
          <w:rStyle w:val="Style14"/>
          <w:rFonts w:eastAsia="標楷體" w:cs="標楷體" w:ascii="標楷體" w:hAnsi="標楷體"/>
          <w:color w:val="000000"/>
          <w:sz w:val="21"/>
          <w:szCs w:val="21"/>
        </w:rPr>
        <w:t>Seal of the personnel of the assessed receipt agency</w:t>
      </w:r>
      <w:r>
        <w:rPr>
          <w:rStyle w:val="Style14"/>
          <w:rFonts w:ascii="標楷體" w:hAnsi="標楷體" w:cs="標楷體" w:eastAsia="標楷體"/>
          <w:color w:val="000000"/>
          <w:sz w:val="21"/>
          <w:szCs w:val="21"/>
        </w:rPr>
        <w:t>：</w:t>
      </w:r>
      <w:r>
        <w:rPr>
          <w:rStyle w:val="Style14"/>
          <w:rFonts w:ascii="標楷體" w:hAnsi="標楷體" w:cs="標楷體" w:eastAsia="Times New Roman"/>
          <w:color w:val="000000"/>
          <w:sz w:val="21"/>
          <w:szCs w:val="21"/>
        </w:rPr>
        <w:t xml:space="preserve"> </w:t>
      </w:r>
      <w:r>
        <w:rPr>
          <w:rStyle w:val="Style14"/>
          <w:rFonts w:ascii="標楷體" w:hAnsi="標楷體" w:cs="標楷體" w:eastAsia="Times New Roman"/>
          <w:color w:val="000000"/>
        </w:rPr>
        <w:t xml:space="preserve">                          </w:t>
      </w:r>
      <w:r>
        <w:rPr>
          <w:rStyle w:val="Style14"/>
          <w:rFonts w:ascii="標楷體" w:hAnsi="標楷體" w:cs="標楷體" w:eastAsia="標楷體"/>
          <w:color w:val="000000"/>
        </w:rPr>
        <w:t xml:space="preserve">              </w:t>
      </w:r>
    </w:p>
    <w:p>
      <w:pPr>
        <w:pStyle w:val="Normal"/>
        <w:spacing w:lineRule="exact" w:line="180"/>
        <w:rPr>
          <w:rFonts w:ascii="標楷體" w:hAnsi="標楷體" w:eastAsia="標楷體" w:cs="標楷體"/>
          <w:color w:val="000000"/>
        </w:rPr>
      </w:pPr>
      <w:r>
        <w:rPr>
          <w:rFonts w:eastAsia="標楷體" w:cs="標楷體" w:ascii="標楷體" w:hAnsi="標楷體"/>
          <w:color w:val="000000"/>
        </w:rPr>
      </w:r>
    </w:p>
    <w:sectPr>
      <w:type w:val="nextPage"/>
      <w:pgSz w:orient="landscape" w:w="16838" w:h="11906"/>
      <w:pgMar w:left="680" w:right="680" w:header="0" w:top="283" w:footer="0" w:bottom="22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Arial">
    <w:charset w:val="88"/>
    <w:family w:val="swiss"/>
    <w:pitch w:val="variable"/>
  </w:font>
  <w:font w:name="標楷體">
    <w:charset w:val="88"/>
    <w:family w:val="script"/>
    <w:pitch w:val="fixed"/>
  </w:font>
</w:fonts>
</file>

<file path=word/settings.xml><?xml version="1.0" encoding="utf-8"?>
<w:settings xmlns:w="http://schemas.openxmlformats.org/wordprocessingml/2006/main">
  <w:zoom w:percent="100"/>
  <w:defaultTabStop w:val="48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Arial Unicode MS"/>
        <w:sz w:val="24"/>
        <w:szCs w:val="24"/>
        <w:lang w:val="en-US" w:eastAsia="zh-TW" w:bidi="hi-IN"/>
      </w:rPr>
    </w:rPrDefault>
    <w:pPrDefault>
      <w:pPr>
        <w:suppressAutoHyphens w:val="false"/>
        <w:textAlignment w:val="baseline"/>
      </w:pPr>
    </w:pPrDefault>
  </w:docDefaults>
  <w:style w:type="paragraph" w:styleId="Normal">
    <w:name w:val="Normal"/>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bidi="ar-SA" w:val="en-US" w:eastAsia="zh-TW"/>
    </w:rPr>
  </w:style>
  <w:style w:type="character" w:styleId="Style14">
    <w:name w:val="預設段落字型"/>
    <w:qFormat/>
    <w:rPr/>
  </w:style>
  <w:style w:type="paragraph" w:styleId="Style15">
    <w:name w:val="Body Text"/>
    <w:basedOn w:val="Normal"/>
    <w:pPr>
      <w:suppressAutoHyphens w:val="true"/>
    </w:pPr>
    <w:rPr>
      <w:rFonts w:eastAsia="標楷體"/>
      <w:sz w:val="18"/>
    </w:rPr>
  </w:style>
  <w:style w:type="paragraph" w:styleId="Style16">
    <w:name w:val="標題"/>
    <w:basedOn w:val="Normal"/>
    <w:next w:val="Style15"/>
    <w:qFormat/>
    <w:pPr>
      <w:keepNext/>
      <w:suppressAutoHyphens w:val="true"/>
      <w:spacing w:before="240" w:after="120"/>
    </w:pPr>
    <w:rPr>
      <w:rFonts w:ascii="Liberation Sans" w:hAnsi="Liberation Sans" w:eastAsia="微軟正黑體" w:cs="MS Sans Serif"/>
      <w:sz w:val="28"/>
      <w:szCs w:val="28"/>
    </w:rPr>
  </w:style>
  <w:style w:type="paragraph" w:styleId="Style17">
    <w:name w:val="List"/>
    <w:basedOn w:val="Style15"/>
    <w:pPr>
      <w:suppressAutoHyphens w:val="true"/>
    </w:pPr>
    <w:rPr>
      <w:rFonts w:cs="MS Sans Serif"/>
    </w:rPr>
  </w:style>
  <w:style w:type="paragraph" w:styleId="Style18">
    <w:name w:val="標號"/>
    <w:basedOn w:val="Normal"/>
    <w:qFormat/>
    <w:pPr>
      <w:suppressLineNumbers/>
      <w:suppressAutoHyphens w:val="true"/>
      <w:spacing w:before="120" w:after="120"/>
    </w:pPr>
    <w:rPr>
      <w:rFonts w:cs="MS Sans Serif"/>
      <w:i/>
      <w:iCs/>
    </w:rPr>
  </w:style>
  <w:style w:type="paragraph" w:styleId="Style19">
    <w:name w:val="索引"/>
    <w:basedOn w:val="Normal"/>
    <w:qFormat/>
    <w:pPr>
      <w:suppressLineNumbers/>
      <w:suppressAutoHyphens w:val="true"/>
    </w:pPr>
    <w:rPr>
      <w:rFonts w:cs="MS Sans Serif"/>
    </w:rPr>
  </w:style>
  <w:style w:type="paragraph" w:styleId="2">
    <w:name w:val="本文縮排 2"/>
    <w:basedOn w:val="Normal"/>
    <w:qFormat/>
    <w:pPr>
      <w:widowControl/>
      <w:suppressAutoHyphens w:val="true"/>
      <w:spacing w:lineRule="exact" w:line="400"/>
      <w:ind w:start="1200" w:hanging="480"/>
      <w:jc w:val="distribute"/>
    </w:pPr>
    <w:rPr>
      <w:rFonts w:eastAsia="標楷體"/>
    </w:rPr>
  </w:style>
  <w:style w:type="paragraph" w:styleId="Style20">
    <w:name w:val="令.條"/>
    <w:basedOn w:val="Normal"/>
    <w:qFormat/>
    <w:pPr>
      <w:suppressAutoHyphens w:val="true"/>
      <w:spacing w:lineRule="exact" w:line="440"/>
      <w:ind w:start="500" w:hanging="500"/>
      <w:jc w:val="distribute"/>
    </w:pPr>
    <w:rPr>
      <w:rFonts w:eastAsia="標楷體"/>
      <w:sz w:val="28"/>
      <w:szCs w:val="20"/>
    </w:rPr>
  </w:style>
  <w:style w:type="paragraph" w:styleId="Style21">
    <w:name w:val="註解方塊文字"/>
    <w:basedOn w:val="Normal"/>
    <w:qFormat/>
    <w:pPr>
      <w:suppressAutoHyphens w:val="true"/>
    </w:pPr>
    <w:rPr>
      <w:rFonts w:ascii="Arial" w:hAnsi="Arial" w:eastAsia="Arial" w:cs="Arial"/>
      <w:sz w:val="18"/>
      <w:szCs w:val="18"/>
    </w:rPr>
  </w:style>
  <w:style w:type="paragraph" w:styleId="Style22">
    <w:name w:val="框架內容"/>
    <w:basedOn w:val="Normal"/>
    <w:qFormat/>
    <w:pPr>
      <w:suppressAutoHyphens w:val="true"/>
    </w:pPr>
    <w:rPr/>
  </w:style>
  <w:style w:type="paragraph" w:styleId="Style23">
    <w:name w:val="表格內容"/>
    <w:basedOn w:val="Normal"/>
    <w:qFormat/>
    <w:pPr>
      <w:suppressLineNumbers/>
      <w:suppressAutoHyphens w:val="true"/>
    </w:pPr>
    <w:rPr/>
  </w:style>
  <w:style w:type="paragraph" w:styleId="Style24">
    <w:name w:val="表格標題"/>
    <w:basedOn w:val="Style23"/>
    <w:qFormat/>
    <w:pPr>
      <w:suppressAutoHyphens w:val="true"/>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NDC_ODF_Application_Tools/1.0.2$Windows_X86_64 LibreOffice_project/e7b18eac6983b57cd36244d0d7751dceefe72182</Application>
  <Pages>1</Pages>
  <Words>662</Words>
  <Characters>3779</Characters>
  <CharactersWithSpaces>4433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2022-03-10T03:33:00Z</dcterms:created>
  <dc:creator>財政部臺灣省北區國稅局</dc:creator>
  <dc:description>稅務入口網\國稅申請書表及範例入載\銷售特種貨物明細表(專供銷售房屋、土地使用).doc</dc:description>
  <cp:keywords>財政稅務 特種貨物及勞務稅 稅收</cp:keywords>
  <dc:language>zh-TW</dc:language>
  <cp:lastModifiedBy>顏適秋(NA11675)</cp:lastModifiedBy>
  <cp:lastPrinted>2022-03-10T03:32:00Z</cp:lastPrinted>
  <dcterms:modified xsi:type="dcterms:W3CDTF">2022-03-10T03:33:00Z</dcterms:modified>
  <cp:revision>2</cp:revision>
  <dc:subject>銷售特種貨物明細表(專供銷售房屋、土地使用)</dc:subject>
  <dc:title>銷售特種貨物明細表(專供銷售房屋、土地使用)</dc:title>
</cp:coreProperties>
</file>